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34" w:rsidRPr="00DC7834" w:rsidRDefault="00DC7834" w:rsidP="00DC7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Pr="00DC7834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</w:p>
    <w:p w:rsidR="00DC7834" w:rsidRDefault="00DC7834" w:rsidP="00DC78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DC7834" w:rsidRDefault="00DC7834" w:rsidP="00DC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34" w:rsidRDefault="00DC7834" w:rsidP="00DC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8F410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Создание демократически организованной среды развития личности как усвоение формирования ключевых компетенций участников образовательного процесса в пространстве культуры и социальных отношений »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F4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10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F4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10C">
        <w:rPr>
          <w:rFonts w:ascii="Times New Roman" w:hAnsi="Times New Roman" w:cs="Times New Roman"/>
          <w:sz w:val="28"/>
          <w:szCs w:val="28"/>
        </w:rPr>
        <w:t>рофессонально</w:t>
      </w:r>
      <w:proofErr w:type="spellEnd"/>
      <w:r w:rsidRPr="008F410C">
        <w:rPr>
          <w:rFonts w:ascii="Times New Roman" w:hAnsi="Times New Roman" w:cs="Times New Roman"/>
          <w:sz w:val="28"/>
          <w:szCs w:val="28"/>
        </w:rPr>
        <w:t xml:space="preserve">-личностное развитие педагогов через овладение новыми педагогическими технологиями в связи с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8F410C">
        <w:rPr>
          <w:rFonts w:ascii="Times New Roman" w:hAnsi="Times New Roman" w:cs="Times New Roman"/>
          <w:sz w:val="28"/>
          <w:szCs w:val="28"/>
        </w:rPr>
        <w:t>ФГОС.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410C">
        <w:rPr>
          <w:rFonts w:ascii="Times New Roman" w:hAnsi="Times New Roman" w:cs="Times New Roman"/>
          <w:sz w:val="28"/>
          <w:szCs w:val="28"/>
        </w:rPr>
        <w:t>: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  - методическое сопровождение преподавания по новым образовательным стандартам второго поколения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  - работа над методической темой, представляющей реальную необходимость и профессиональный интерес;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привести в систему работу с детьми, имеющими повышенные интеллектуальные способности;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поиск, обобщение, анализ и внедрение передового педагогического опыта в различных формах;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совершенствовать систему мониторинга развития педагогического коллектива;</w:t>
      </w: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пополнять методическую копилку необходимым информационным материалом для ок</w:t>
      </w:r>
      <w:r>
        <w:rPr>
          <w:rFonts w:ascii="Times New Roman" w:hAnsi="Times New Roman" w:cs="Times New Roman"/>
          <w:sz w:val="28"/>
          <w:szCs w:val="28"/>
        </w:rPr>
        <w:t>азания помощи учителю в работе;</w:t>
      </w: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 - оказание методической помощи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и малоопытным учителям;</w:t>
      </w:r>
    </w:p>
    <w:p w:rsidR="00DC7834" w:rsidRPr="008F410C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0C">
        <w:rPr>
          <w:rFonts w:ascii="Times New Roman" w:hAnsi="Times New Roman" w:cs="Times New Roman"/>
          <w:sz w:val="28"/>
          <w:szCs w:val="28"/>
        </w:rPr>
        <w:t>- методическое сопровождение самообразования и саморазвития педагогов    через механизм аттестации;</w:t>
      </w:r>
    </w:p>
    <w:p w:rsidR="00DC7834" w:rsidRPr="008C04D8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D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C7834" w:rsidRDefault="00DC7834" w:rsidP="00DC7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sz w:val="28"/>
          <w:szCs w:val="28"/>
        </w:rPr>
        <w:t xml:space="preserve">Готовность педагогов школы осуществлять деятельность по формированию ОУУН, организации проектной и исследовательской деятельности обучающихся. </w:t>
      </w:r>
    </w:p>
    <w:p w:rsidR="00DC7834" w:rsidRDefault="00DC7834" w:rsidP="00DC7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sz w:val="28"/>
          <w:szCs w:val="28"/>
        </w:rPr>
        <w:t xml:space="preserve">Обеспечение качественного базового образования учащихся. </w:t>
      </w:r>
    </w:p>
    <w:p w:rsidR="00DC7834" w:rsidRDefault="00DC7834" w:rsidP="00DC7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D8">
        <w:rPr>
          <w:rFonts w:ascii="Times New Roman" w:hAnsi="Times New Roman" w:cs="Times New Roman"/>
          <w:sz w:val="28"/>
          <w:szCs w:val="28"/>
        </w:rPr>
        <w:t>Создание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Default="00DC7834" w:rsidP="00DC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Pr="00AD293A" w:rsidRDefault="00DC7834" w:rsidP="00DC783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34" w:rsidRDefault="00DC7834" w:rsidP="00DC7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19"/>
        <w:gridCol w:w="1030"/>
        <w:gridCol w:w="177"/>
        <w:gridCol w:w="138"/>
        <w:gridCol w:w="302"/>
        <w:gridCol w:w="251"/>
        <w:gridCol w:w="275"/>
        <w:gridCol w:w="457"/>
        <w:gridCol w:w="370"/>
        <w:gridCol w:w="138"/>
        <w:gridCol w:w="648"/>
        <w:gridCol w:w="316"/>
        <w:gridCol w:w="552"/>
        <w:gridCol w:w="138"/>
        <w:gridCol w:w="138"/>
        <w:gridCol w:w="1145"/>
        <w:gridCol w:w="231"/>
        <w:gridCol w:w="549"/>
        <w:gridCol w:w="796"/>
      </w:tblGrid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1.Работа с кадрами</w:t>
            </w: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t>1.1.Повышение квалификации</w:t>
            </w:r>
          </w:p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70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Составления плана курсов повышения квалификации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70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Перспективный план курсовой переподготовки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прохождению курсов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70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Отчет в управление образования, отчеты на МО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повышения квалификации педагогических кадров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реализацией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01.09.13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70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Учет курсовой подготовки по плану модернизации </w:t>
            </w:r>
          </w:p>
        </w:tc>
        <w:tc>
          <w:tcPr>
            <w:tcW w:w="12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70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70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Выполнение плана модернизации</w:t>
            </w:r>
          </w:p>
        </w:tc>
        <w:tc>
          <w:tcPr>
            <w:tcW w:w="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t>1.2.Занятия школы профессионального мастерства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Цель: - отработка результатов  внедрения кейс технологии и технологии проектов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развития продуктивного мышления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- преодоление затруднений в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учителя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Занятие №1 Мастер- классы учителей - экспериментаторов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Ю.Л, </w:t>
            </w:r>
            <w:r w:rsidRPr="00764D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уроков</w:t>
            </w:r>
          </w:p>
        </w:tc>
        <w:tc>
          <w:tcPr>
            <w:tcW w:w="13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Занятие №2 Портфолио учителя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D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5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технологии</w:t>
            </w:r>
          </w:p>
        </w:tc>
        <w:tc>
          <w:tcPr>
            <w:tcW w:w="13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Занятие №3 Самоанализ педагогической деятельности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Овладение алгоритмом написания самоанализа собственной педагогической деятельности</w:t>
            </w:r>
          </w:p>
        </w:tc>
        <w:tc>
          <w:tcPr>
            <w:tcW w:w="13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Семинар по теме «Самообразование педагога»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155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педагогов </w:t>
            </w:r>
          </w:p>
        </w:tc>
        <w:tc>
          <w:tcPr>
            <w:tcW w:w="138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t>1.3. Школа молодого педагога</w:t>
            </w:r>
          </w:p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b/>
                <w:sz w:val="28"/>
                <w:szCs w:val="28"/>
              </w:rPr>
              <w:t>Цель: успешное профессиональное становление молодого учителя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Изучение нормативной базы школы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Ведение школьной документации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рабочая программа, календарн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планирование, классный журнал)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Знание нормативн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 базы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Подготовка учителя к уроку. План урока.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Требования к плану воспитательной работы класса. Методика разработки плана воспитательной работы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уроков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Требования к анализу урока и деятельности учителя на уроке. Типы и формы уроков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Практикум «Самоанализ урока»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3. Посещение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малоопытных педагогов.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работы учащихся с учебником, учебным текстом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Внеклассная работа по предмету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Рябченко </w:t>
            </w:r>
            <w:proofErr w:type="spellStart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И.И.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Психолог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требования к проверке, учету, оценке знаний учащихся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2. Методический семинар «Как помочь учащимся подготовиться к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экзаменам. Как готовиться к устным выступлениям»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 Дискуссия «Трудная ситуация на уроке и выход из нее»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.,  педаго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Творческий отчет молодых педагогов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4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11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1.4. Аттестация педагогических работников.</w:t>
            </w:r>
          </w:p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прохождении аттестации педагогами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 при написании самоанализа деятельности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 при написании заявлений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Гугнивенко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Снятие тревожности у 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Уточнение 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аттестуемых работников в 2015-2016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аттестующихсяпедагогических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Создание документальной базы по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             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 УВР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по аттестации.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  МО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Эссе, анкетирование, практические рекомендации по самоанализу деятельности.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«Нормативн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база и методические рекомендации по вопросу аттестации»</w:t>
            </w:r>
          </w:p>
        </w:tc>
        <w:tc>
          <w:tcPr>
            <w:tcW w:w="138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И.Н.Подгайная</w:t>
            </w:r>
            <w:proofErr w:type="spellEnd"/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теоретических знаний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DC783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46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опыта работы.</w:t>
            </w:r>
          </w:p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 обобщение и распространение результатов творческой деятельности педагогов.</w:t>
            </w: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 предметных МО учителей  школы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Описание передового опыта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Оформление «педагогической копилки»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на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 МО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учителя-предметники,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 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рекомендаций для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на заседаниях МС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учителя-предметники,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 по УВР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Решение о распространении опыта работы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 в конкурсе «Учитель  года»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Предоставление педагогических характеристик.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Рекомендации для распространения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внедрению. В ходе методической недели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предметники,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 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Предметные недели</w:t>
            </w: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 развитие интересов и раскрытие творческого потенциала учащихся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физической культуры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естественно-географического цикла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физико-математического цикла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Декада технологии и 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ОБЖ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ОБЖ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Еремеев А.А.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истории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Неприна</w:t>
            </w:r>
            <w:proofErr w:type="spellEnd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начальной школы и музыки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познавательных интересов и творческой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иностранного языка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Неприна</w:t>
            </w:r>
            <w:proofErr w:type="spellEnd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С.И..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Неприна</w:t>
            </w:r>
            <w:proofErr w:type="spellEnd"/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С.И..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активности учащихся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Методические семинары</w:t>
            </w:r>
          </w:p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 практическое изучение вопросов, являющихся проблемными для определенной группы педагогов.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по предметам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Повышение теоретических знаний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Приемы стимулирования познавательной деятельности школьников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54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технологии, повышение уровня знаний учителей в области методики преподавания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ИКТ в </w:t>
            </w:r>
            <w:r w:rsidRPr="0080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обучение. Возможности интерактивной доски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80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ель МО физико-математического цикла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80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использования ИКТ 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0025D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теоретических знаний </w:t>
            </w:r>
            <w:proofErr w:type="spellStart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8002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 как фактор повышения качества образовательного процесса»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 xml:space="preserve">Зам. 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Ю.Л, </w:t>
            </w:r>
            <w:proofErr w:type="gramStart"/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Пушкарская</w:t>
            </w:r>
            <w:proofErr w:type="gramEnd"/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А.В..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современных образовательных технологий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по теме «Использование Интерне</w:t>
            </w:r>
            <w:proofErr w:type="gramStart"/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87B2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организации очно- заочного обучения»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 xml:space="preserve">Зам. 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Ю.Л, </w:t>
            </w: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D87B25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2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ИКТ педагогами 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0E346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A97499" w:rsidRDefault="00DC7834" w:rsidP="00DC78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9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методического совета</w:t>
            </w:r>
          </w:p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 реализация задач методической работы на текущий учебный год.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методической службы на 2015-2016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на 2015-2016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задач плана методической работы.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программы вариативной части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плана. Утверждение программ дополнительного образования, учебных программ, программ индивидуального обучения.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проведения школьных олимпиад, предметных недель, графика контрольных работ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ЕГЭ и ГИА. Планирование работы по подготовке к итоговой аттестации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база школьной библиотеки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качественной реализации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вариативной части учебного плана.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2.Обеспечение организованного проведения олимпиад, предметных недель.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 Методические рекомендации по подготовке к ЕГЭ и ГИА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программы элективных курсов для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учителей.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 сайта школы.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открытых уроков и внеклассных мероприятий в рамках школьной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недели и семинаров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 ВШК,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 (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 плану ВШК)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Л.В.,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1.Обеспечение качественной реализации программ элективных курсов.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Решение о распространение опыта работы учителей школы.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одаренными детьми. Подготовка к проведению школьного этапа Всероссийской олимпиады школьников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систематизированной работы с одаренными детьми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школы по новым стандартам (ФГОС)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Анализ административных контрольных работ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результата участия в  школьном и муниципальном этапах Всероссийской олимпиаде школьников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учебных программ за 1 полугодие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ВШК за 1 полугодие 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ВШК)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спецкурсов,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факультативов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лективных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1.Работа школы  по Программе развития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педагогов по индивидуальным методическим темам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Выявление положительных моментов и проблем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Реализация программы «Одаренные дети».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предметных недель.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 учащихся.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Тулиева</w:t>
            </w:r>
            <w:proofErr w:type="spellEnd"/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1.Выявление положительных моментов и проблем в работе с одаренными детьми.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Результативность проведения предметных недель, выявление положительного опыта, проблем.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3. Анализ выполнения плана научно-методической работы за год, выявление проблемных вопросов.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 Анализ выполнения учебных программ за учебный год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2. Итоги методической работы за год.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постоянно действующего общешкольного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школьных документов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положений, программы и т.д.)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Подготовка к общешкольным мероприятия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педсоветы, семинары, конференции)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Поощрение педагогов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Рябченко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8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34" w:rsidRPr="00BC2D84" w:rsidTr="002418D7">
        <w:tc>
          <w:tcPr>
            <w:tcW w:w="11076" w:type="dxa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 Работа методических объединений.</w:t>
            </w:r>
          </w:p>
          <w:p w:rsidR="00DC7834" w:rsidRPr="008F410C" w:rsidRDefault="00DC7834" w:rsidP="0024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0C">
              <w:rPr>
                <w:rFonts w:ascii="Times New Roman" w:hAnsi="Times New Roman" w:cs="Times New Roman"/>
                <w:b/>
                <w:sz w:val="28"/>
                <w:szCs w:val="28"/>
              </w:rPr>
              <w:t>Цель: 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DC7834" w:rsidRPr="00BC2D84" w:rsidTr="002418D7">
        <w:tc>
          <w:tcPr>
            <w:tcW w:w="6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1 раз в четверть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за прошедший учебный год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на 2015-2016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Использование нормативных документов</w:t>
            </w:r>
          </w:p>
          <w:p w:rsidR="00DC783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 рабочих программ и тематического планирования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Планирование открытых уроков, внеклассных мероприятий, предметных недель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педсоветов, круглых столов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успеваемости и качества знаний по результатам  </w:t>
            </w:r>
            <w:proofErr w:type="spell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вводных</w:t>
            </w:r>
            <w:proofErr w:type="gramStart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олугодовых</w:t>
            </w:r>
            <w:proofErr w:type="spellEnd"/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, годовых к/ работ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Рассмотрение отдельных вопросов программы и методики преподавания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МО за учебный год и задачи на новый учебный год</w:t>
            </w:r>
          </w:p>
        </w:tc>
        <w:tc>
          <w:tcPr>
            <w:tcW w:w="10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3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19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D84">
              <w:rPr>
                <w:rFonts w:ascii="Times New Roman" w:hAnsi="Times New Roman" w:cs="Times New Roman"/>
                <w:sz w:val="28"/>
                <w:szCs w:val="28"/>
              </w:rPr>
              <w:t>Системное решение задач методической работы.</w:t>
            </w:r>
          </w:p>
        </w:tc>
        <w:tc>
          <w:tcPr>
            <w:tcW w:w="162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34" w:rsidRPr="00BC2D84" w:rsidRDefault="00DC7834" w:rsidP="00241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F45" w:rsidRDefault="004C4F45"/>
    <w:sectPr w:rsidR="004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C0"/>
    <w:multiLevelType w:val="hybridMultilevel"/>
    <w:tmpl w:val="B11ADD2C"/>
    <w:lvl w:ilvl="0" w:tplc="9CB2EE4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C7140FA"/>
    <w:multiLevelType w:val="hybridMultilevel"/>
    <w:tmpl w:val="6A64F2FA"/>
    <w:lvl w:ilvl="0" w:tplc="4636FF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4CB756FE"/>
    <w:multiLevelType w:val="hybridMultilevel"/>
    <w:tmpl w:val="32262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1348F"/>
    <w:multiLevelType w:val="multilevel"/>
    <w:tmpl w:val="DDA2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C"/>
    <w:rsid w:val="004C4F45"/>
    <w:rsid w:val="005922FC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2016-11-03T09:47:00Z</dcterms:created>
  <dcterms:modified xsi:type="dcterms:W3CDTF">2016-11-03T09:47:00Z</dcterms:modified>
</cp:coreProperties>
</file>