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16" w:rsidRPr="001B450C" w:rsidRDefault="00954816" w:rsidP="00AD5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0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54816" w:rsidRPr="001B450C" w:rsidRDefault="00954816" w:rsidP="00AD5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0C">
        <w:rPr>
          <w:rFonts w:ascii="Times New Roman" w:hAnsi="Times New Roman" w:cs="Times New Roman"/>
          <w:b/>
          <w:sz w:val="28"/>
          <w:szCs w:val="28"/>
        </w:rPr>
        <w:t>о результатах самообследования</w:t>
      </w:r>
    </w:p>
    <w:p w:rsidR="00954816" w:rsidRPr="001B450C" w:rsidRDefault="00954816" w:rsidP="00AD5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0C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F06EE2" w:rsidRDefault="00954816" w:rsidP="00AD5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0C">
        <w:rPr>
          <w:rFonts w:ascii="Times New Roman" w:hAnsi="Times New Roman" w:cs="Times New Roman"/>
          <w:b/>
          <w:sz w:val="28"/>
          <w:szCs w:val="28"/>
        </w:rPr>
        <w:t xml:space="preserve">средней общеобразовательной школы № </w:t>
      </w:r>
      <w:r w:rsidR="001F4059" w:rsidRPr="001B450C">
        <w:rPr>
          <w:rFonts w:ascii="Times New Roman" w:hAnsi="Times New Roman" w:cs="Times New Roman"/>
          <w:b/>
          <w:sz w:val="28"/>
          <w:szCs w:val="28"/>
        </w:rPr>
        <w:t>2</w:t>
      </w:r>
      <w:r w:rsidRPr="001B450C">
        <w:rPr>
          <w:rFonts w:ascii="Times New Roman" w:hAnsi="Times New Roman" w:cs="Times New Roman"/>
          <w:b/>
          <w:sz w:val="28"/>
          <w:szCs w:val="28"/>
        </w:rPr>
        <w:t xml:space="preserve"> города Невинномысска</w:t>
      </w:r>
      <w:r w:rsidR="008E696B" w:rsidRPr="001B45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816" w:rsidRPr="001B450C" w:rsidRDefault="008E696B" w:rsidP="00AD5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0C">
        <w:rPr>
          <w:rFonts w:ascii="Times New Roman" w:hAnsi="Times New Roman" w:cs="Times New Roman"/>
          <w:b/>
          <w:sz w:val="28"/>
          <w:szCs w:val="28"/>
        </w:rPr>
        <w:t>за период 201</w:t>
      </w:r>
      <w:r w:rsidR="005C3C48">
        <w:rPr>
          <w:rFonts w:ascii="Times New Roman" w:hAnsi="Times New Roman" w:cs="Times New Roman"/>
          <w:b/>
          <w:sz w:val="28"/>
          <w:szCs w:val="28"/>
        </w:rPr>
        <w:t>7</w:t>
      </w:r>
      <w:r w:rsidRPr="001B450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36A8D">
        <w:rPr>
          <w:rFonts w:ascii="Times New Roman" w:hAnsi="Times New Roman" w:cs="Times New Roman"/>
          <w:b/>
          <w:sz w:val="28"/>
          <w:szCs w:val="28"/>
        </w:rPr>
        <w:t>а</w:t>
      </w:r>
    </w:p>
    <w:p w:rsidR="00954816" w:rsidRPr="00954816" w:rsidRDefault="00954816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816">
        <w:rPr>
          <w:rFonts w:ascii="Times New Roman" w:hAnsi="Times New Roman" w:cs="Times New Roman"/>
          <w:sz w:val="28"/>
          <w:szCs w:val="28"/>
        </w:rPr>
        <w:t>1.  Оценка системы управления организации</w:t>
      </w:r>
    </w:p>
    <w:p w:rsidR="006A47C0" w:rsidRDefault="00954816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816">
        <w:rPr>
          <w:rFonts w:ascii="Times New Roman" w:hAnsi="Times New Roman" w:cs="Times New Roman"/>
          <w:sz w:val="28"/>
          <w:szCs w:val="28"/>
        </w:rPr>
        <w:t>1.1.  Перечень  документов,  на  осно</w:t>
      </w:r>
      <w:r>
        <w:rPr>
          <w:rFonts w:ascii="Times New Roman" w:hAnsi="Times New Roman" w:cs="Times New Roman"/>
          <w:sz w:val="28"/>
          <w:szCs w:val="28"/>
        </w:rPr>
        <w:t>вании  которых  учреждение  осу</w:t>
      </w:r>
      <w:r w:rsidRPr="00954816">
        <w:rPr>
          <w:rFonts w:ascii="Times New Roman" w:hAnsi="Times New Roman" w:cs="Times New Roman"/>
          <w:sz w:val="28"/>
          <w:szCs w:val="28"/>
        </w:rPr>
        <w:t xml:space="preserve">ществляет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4816">
        <w:rPr>
          <w:rFonts w:ascii="Times New Roman" w:hAnsi="Times New Roman" w:cs="Times New Roman"/>
          <w:sz w:val="28"/>
          <w:szCs w:val="28"/>
        </w:rPr>
        <w:t>деятельность:</w:t>
      </w: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3402"/>
        <w:gridCol w:w="4253"/>
        <w:gridCol w:w="1808"/>
      </w:tblGrid>
      <w:tr w:rsidR="00954816" w:rsidTr="00954816">
        <w:tc>
          <w:tcPr>
            <w:tcW w:w="567" w:type="dxa"/>
          </w:tcPr>
          <w:p w:rsidR="00954816" w:rsidRPr="00954816" w:rsidRDefault="00954816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402" w:type="dxa"/>
          </w:tcPr>
          <w:p w:rsidR="00954816" w:rsidRPr="00954816" w:rsidRDefault="00954816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1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 </w:t>
            </w:r>
          </w:p>
        </w:tc>
        <w:tc>
          <w:tcPr>
            <w:tcW w:w="4253" w:type="dxa"/>
          </w:tcPr>
          <w:p w:rsidR="00954816" w:rsidRPr="00954816" w:rsidRDefault="00954816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16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 ( № и дата)  </w:t>
            </w:r>
          </w:p>
        </w:tc>
        <w:tc>
          <w:tcPr>
            <w:tcW w:w="1808" w:type="dxa"/>
          </w:tcPr>
          <w:p w:rsidR="00954816" w:rsidRPr="00954816" w:rsidRDefault="00954816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16">
              <w:rPr>
                <w:rFonts w:ascii="Times New Roman" w:hAnsi="Times New Roman" w:cs="Times New Roman"/>
                <w:sz w:val="28"/>
                <w:szCs w:val="28"/>
              </w:rPr>
              <w:t xml:space="preserve">  Срок действия документа </w:t>
            </w:r>
          </w:p>
        </w:tc>
      </w:tr>
      <w:tr w:rsidR="00954816" w:rsidTr="00954816">
        <w:tc>
          <w:tcPr>
            <w:tcW w:w="567" w:type="dxa"/>
          </w:tcPr>
          <w:p w:rsidR="00954816" w:rsidRPr="00954816" w:rsidRDefault="00954816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54816" w:rsidRPr="00954816" w:rsidRDefault="00954816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16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  <w:tc>
          <w:tcPr>
            <w:tcW w:w="4253" w:type="dxa"/>
          </w:tcPr>
          <w:p w:rsidR="00954816" w:rsidRPr="00954816" w:rsidRDefault="001E3E89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приказом ОО администрации г.Невинномысска № </w:t>
            </w:r>
            <w:r w:rsidR="00675962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-о/д от</w:t>
            </w:r>
            <w:r w:rsidR="00675962">
              <w:rPr>
                <w:rFonts w:ascii="Times New Roman" w:hAnsi="Times New Roman" w:cs="Times New Roman"/>
                <w:sz w:val="28"/>
                <w:szCs w:val="28"/>
              </w:rPr>
              <w:t>3011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759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08" w:type="dxa"/>
          </w:tcPr>
          <w:p w:rsidR="00954816" w:rsidRPr="00954816" w:rsidRDefault="00954816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16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954816" w:rsidTr="00954816">
        <w:tc>
          <w:tcPr>
            <w:tcW w:w="567" w:type="dxa"/>
          </w:tcPr>
          <w:p w:rsidR="00954816" w:rsidRPr="00954816" w:rsidRDefault="00954816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54816" w:rsidRPr="00954816" w:rsidRDefault="00954816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16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 о  государственной </w:t>
            </w:r>
          </w:p>
          <w:p w:rsidR="00954816" w:rsidRPr="00954816" w:rsidRDefault="00954816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16">
              <w:rPr>
                <w:rFonts w:ascii="Times New Roman" w:hAnsi="Times New Roman" w:cs="Times New Roman"/>
                <w:sz w:val="28"/>
                <w:szCs w:val="28"/>
              </w:rPr>
              <w:t>регистрации юридического лица</w:t>
            </w:r>
          </w:p>
        </w:tc>
        <w:tc>
          <w:tcPr>
            <w:tcW w:w="4253" w:type="dxa"/>
          </w:tcPr>
          <w:p w:rsidR="00954816" w:rsidRPr="00954816" w:rsidRDefault="002A0428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26 №001220695 от 29.11.2002г.</w:t>
            </w:r>
          </w:p>
        </w:tc>
        <w:tc>
          <w:tcPr>
            <w:tcW w:w="1808" w:type="dxa"/>
          </w:tcPr>
          <w:p w:rsidR="00954816" w:rsidRPr="00954816" w:rsidRDefault="00954816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16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954816" w:rsidTr="00954816">
        <w:tc>
          <w:tcPr>
            <w:tcW w:w="567" w:type="dxa"/>
          </w:tcPr>
          <w:p w:rsidR="00954816" w:rsidRPr="00954816" w:rsidRDefault="00954816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54816" w:rsidRPr="00954816" w:rsidRDefault="00954816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16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 на  право  ведения </w:t>
            </w:r>
          </w:p>
          <w:p w:rsidR="00954816" w:rsidRPr="00954816" w:rsidRDefault="00954816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16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4253" w:type="dxa"/>
          </w:tcPr>
          <w:p w:rsidR="00954816" w:rsidRPr="00954816" w:rsidRDefault="001E3E89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D6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2784 от 24.02.2012г. МО СК</w:t>
            </w:r>
          </w:p>
        </w:tc>
        <w:tc>
          <w:tcPr>
            <w:tcW w:w="1808" w:type="dxa"/>
          </w:tcPr>
          <w:p w:rsidR="00954816" w:rsidRPr="00954816" w:rsidRDefault="00954816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16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954816" w:rsidTr="00954816">
        <w:tc>
          <w:tcPr>
            <w:tcW w:w="567" w:type="dxa"/>
          </w:tcPr>
          <w:p w:rsidR="00954816" w:rsidRPr="00954816" w:rsidRDefault="00954816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954816" w:rsidRPr="00954816" w:rsidRDefault="00954816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16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 на  осуществление </w:t>
            </w:r>
          </w:p>
          <w:p w:rsidR="00954816" w:rsidRPr="00954816" w:rsidRDefault="00954816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16">
              <w:rPr>
                <w:rFonts w:ascii="Times New Roman" w:hAnsi="Times New Roman" w:cs="Times New Roman"/>
                <w:sz w:val="28"/>
                <w:szCs w:val="28"/>
              </w:rPr>
              <w:t>медицинской деятельности</w:t>
            </w:r>
          </w:p>
        </w:tc>
        <w:tc>
          <w:tcPr>
            <w:tcW w:w="4253" w:type="dxa"/>
          </w:tcPr>
          <w:p w:rsidR="00954816" w:rsidRPr="00954816" w:rsidRDefault="00ED7EC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47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621">
              <w:rPr>
                <w:rFonts w:ascii="Times New Roman" w:hAnsi="Times New Roman" w:cs="Times New Roman"/>
                <w:sz w:val="28"/>
                <w:szCs w:val="28"/>
              </w:rPr>
              <w:t>ЛО 2601002502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05.05.2014г.</w:t>
            </w:r>
          </w:p>
        </w:tc>
        <w:tc>
          <w:tcPr>
            <w:tcW w:w="1808" w:type="dxa"/>
          </w:tcPr>
          <w:p w:rsidR="00954816" w:rsidRPr="00954816" w:rsidRDefault="00812D7A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954816" w:rsidTr="00954816">
        <w:tc>
          <w:tcPr>
            <w:tcW w:w="567" w:type="dxa"/>
          </w:tcPr>
          <w:p w:rsidR="00954816" w:rsidRPr="00954816" w:rsidRDefault="00954816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954816" w:rsidRPr="00954816" w:rsidRDefault="00954816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 о постановке  на </w:t>
            </w:r>
            <w:r w:rsidRPr="00954816">
              <w:rPr>
                <w:rFonts w:ascii="Times New Roman" w:hAnsi="Times New Roman" w:cs="Times New Roman"/>
                <w:sz w:val="28"/>
                <w:szCs w:val="28"/>
              </w:rPr>
              <w:t xml:space="preserve">учёт  российской  организации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налоговом  органе  по  месту </w:t>
            </w:r>
            <w:r w:rsidRPr="00954816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нахождения  на  территории </w:t>
            </w:r>
          </w:p>
          <w:p w:rsidR="00954816" w:rsidRPr="00954816" w:rsidRDefault="00954816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1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253" w:type="dxa"/>
          </w:tcPr>
          <w:p w:rsidR="00954816" w:rsidRDefault="00947DF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1022603627090</w:t>
            </w:r>
          </w:p>
          <w:p w:rsidR="00947DF5" w:rsidRPr="00954816" w:rsidRDefault="00947DF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13.11.2001г. серия 26 №003777703</w:t>
            </w:r>
          </w:p>
        </w:tc>
        <w:tc>
          <w:tcPr>
            <w:tcW w:w="1808" w:type="dxa"/>
          </w:tcPr>
          <w:p w:rsidR="00954816" w:rsidRPr="00954816" w:rsidRDefault="00812D7A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954816" w:rsidTr="00954816">
        <w:tc>
          <w:tcPr>
            <w:tcW w:w="567" w:type="dxa"/>
          </w:tcPr>
          <w:p w:rsidR="00954816" w:rsidRPr="00954816" w:rsidRDefault="00954816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954816" w:rsidRPr="00954816" w:rsidRDefault="00954816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16">
              <w:rPr>
                <w:rFonts w:ascii="Times New Roman" w:hAnsi="Times New Roman" w:cs="Times New Roman"/>
                <w:sz w:val="28"/>
                <w:szCs w:val="28"/>
              </w:rPr>
              <w:t>Сви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детельство о внесении записи в </w:t>
            </w:r>
            <w:r w:rsidRPr="00954816">
              <w:rPr>
                <w:rFonts w:ascii="Times New Roman" w:hAnsi="Times New Roman" w:cs="Times New Roman"/>
                <w:sz w:val="28"/>
                <w:szCs w:val="28"/>
              </w:rPr>
              <w:t xml:space="preserve">единый  государственный  реестр </w:t>
            </w:r>
          </w:p>
          <w:p w:rsidR="00954816" w:rsidRPr="00954816" w:rsidRDefault="00954816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16">
              <w:rPr>
                <w:rFonts w:ascii="Times New Roman" w:hAnsi="Times New Roman" w:cs="Times New Roman"/>
                <w:sz w:val="28"/>
                <w:szCs w:val="28"/>
              </w:rPr>
              <w:t>юридических лиц</w:t>
            </w:r>
          </w:p>
        </w:tc>
        <w:tc>
          <w:tcPr>
            <w:tcW w:w="4253" w:type="dxa"/>
          </w:tcPr>
          <w:p w:rsidR="00954816" w:rsidRDefault="002D6CD3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05.02.2013г. </w:t>
            </w:r>
          </w:p>
          <w:p w:rsidR="002D6CD3" w:rsidRPr="00954816" w:rsidRDefault="002D6CD3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 1022603627090</w:t>
            </w:r>
          </w:p>
        </w:tc>
        <w:tc>
          <w:tcPr>
            <w:tcW w:w="1808" w:type="dxa"/>
          </w:tcPr>
          <w:p w:rsidR="00954816" w:rsidRPr="00954816" w:rsidRDefault="00812D7A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954816" w:rsidTr="00954816">
        <w:tc>
          <w:tcPr>
            <w:tcW w:w="567" w:type="dxa"/>
          </w:tcPr>
          <w:p w:rsidR="00954816" w:rsidRPr="00954816" w:rsidRDefault="00954816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954816" w:rsidRPr="00954816" w:rsidRDefault="00954816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16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 о  регистрации </w:t>
            </w:r>
          </w:p>
          <w:p w:rsidR="00954816" w:rsidRPr="00954816" w:rsidRDefault="00954816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 (земельный </w:t>
            </w:r>
            <w:r w:rsidRPr="00954816">
              <w:rPr>
                <w:rFonts w:ascii="Times New Roman" w:hAnsi="Times New Roman" w:cs="Times New Roman"/>
                <w:sz w:val="28"/>
                <w:szCs w:val="28"/>
              </w:rPr>
              <w:t>участок)</w:t>
            </w:r>
          </w:p>
        </w:tc>
        <w:tc>
          <w:tcPr>
            <w:tcW w:w="4253" w:type="dxa"/>
          </w:tcPr>
          <w:p w:rsidR="00954816" w:rsidRPr="00954816" w:rsidRDefault="00CE0242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26-АЗ № 730354 от 29.12.2011г.</w:t>
            </w:r>
          </w:p>
        </w:tc>
        <w:tc>
          <w:tcPr>
            <w:tcW w:w="1808" w:type="dxa"/>
          </w:tcPr>
          <w:p w:rsidR="00954816" w:rsidRPr="00954816" w:rsidRDefault="00954816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16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954816" w:rsidTr="00954816">
        <w:tc>
          <w:tcPr>
            <w:tcW w:w="567" w:type="dxa"/>
          </w:tcPr>
          <w:p w:rsidR="00954816" w:rsidRPr="00954816" w:rsidRDefault="00954816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02" w:type="dxa"/>
          </w:tcPr>
          <w:p w:rsidR="00954816" w:rsidRPr="00954816" w:rsidRDefault="00954816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16">
              <w:rPr>
                <w:rFonts w:ascii="Times New Roman" w:hAnsi="Times New Roman" w:cs="Times New Roman"/>
                <w:sz w:val="28"/>
                <w:szCs w:val="28"/>
              </w:rPr>
              <w:t>Свидетельство  о  государственно</w:t>
            </w:r>
            <w:r w:rsidR="008A47B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C0764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права</w:t>
            </w:r>
            <w:r w:rsidRPr="00954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7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54816">
              <w:rPr>
                <w:rFonts w:ascii="Times New Roman" w:hAnsi="Times New Roman" w:cs="Times New Roman"/>
                <w:sz w:val="28"/>
                <w:szCs w:val="28"/>
              </w:rPr>
              <w:t>(здание)</w:t>
            </w:r>
          </w:p>
        </w:tc>
        <w:tc>
          <w:tcPr>
            <w:tcW w:w="4253" w:type="dxa"/>
          </w:tcPr>
          <w:p w:rsidR="00954816" w:rsidRPr="00954816" w:rsidRDefault="000A0758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26-АЗ № 730353 от 29.12.2011г.</w:t>
            </w:r>
          </w:p>
        </w:tc>
        <w:tc>
          <w:tcPr>
            <w:tcW w:w="1808" w:type="dxa"/>
          </w:tcPr>
          <w:p w:rsidR="00954816" w:rsidRPr="00954816" w:rsidRDefault="000A0758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954816" w:rsidTr="00954816">
        <w:tc>
          <w:tcPr>
            <w:tcW w:w="567" w:type="dxa"/>
          </w:tcPr>
          <w:p w:rsidR="00954816" w:rsidRPr="00954816" w:rsidRDefault="00954816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954816" w:rsidRPr="00954816" w:rsidRDefault="00954816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16">
              <w:rPr>
                <w:rFonts w:ascii="Times New Roman" w:hAnsi="Times New Roman" w:cs="Times New Roman"/>
                <w:sz w:val="28"/>
                <w:szCs w:val="28"/>
              </w:rPr>
              <w:t>Муниципальное  задание  на  201</w:t>
            </w:r>
            <w:r w:rsidR="00636A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3C4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54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4816" w:rsidRPr="00954816" w:rsidRDefault="00954816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16">
              <w:rPr>
                <w:rFonts w:ascii="Times New Roman" w:hAnsi="Times New Roman" w:cs="Times New Roman"/>
                <w:sz w:val="28"/>
                <w:szCs w:val="28"/>
              </w:rPr>
              <w:t>год и плановый период 201</w:t>
            </w:r>
            <w:r w:rsidR="00636A8D">
              <w:rPr>
                <w:rFonts w:ascii="Times New Roman" w:hAnsi="Times New Roman" w:cs="Times New Roman"/>
                <w:sz w:val="28"/>
                <w:szCs w:val="28"/>
              </w:rPr>
              <w:t>8 и 2019</w:t>
            </w:r>
            <w:r w:rsidRPr="00954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69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Pr="00954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4816" w:rsidRPr="00954816" w:rsidRDefault="00954816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20B5" w:rsidRDefault="005C3C48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466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10.201</w:t>
            </w:r>
            <w:r w:rsidR="00636A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46694">
              <w:rPr>
                <w:rFonts w:ascii="Times New Roman" w:hAnsi="Times New Roman" w:cs="Times New Roman"/>
                <w:sz w:val="28"/>
                <w:szCs w:val="28"/>
              </w:rPr>
              <w:t xml:space="preserve"> УО администрации г.Невинномысска</w:t>
            </w:r>
          </w:p>
          <w:p w:rsidR="00954816" w:rsidRPr="001120B5" w:rsidRDefault="001120B5" w:rsidP="0011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17.04.2017г. </w:t>
            </w:r>
            <w:r w:rsidR="00636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="00BC3D1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г.Невинномысска</w:t>
            </w:r>
          </w:p>
        </w:tc>
        <w:tc>
          <w:tcPr>
            <w:tcW w:w="1808" w:type="dxa"/>
          </w:tcPr>
          <w:p w:rsidR="00954816" w:rsidRDefault="00812D7A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BC3D1D" w:rsidRPr="00954816" w:rsidRDefault="00BC3D1D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954816" w:rsidTr="00954816">
        <w:tc>
          <w:tcPr>
            <w:tcW w:w="567" w:type="dxa"/>
          </w:tcPr>
          <w:p w:rsidR="00954816" w:rsidRPr="00954816" w:rsidRDefault="00954816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954816" w:rsidRPr="00954816" w:rsidRDefault="00954816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16">
              <w:rPr>
                <w:rFonts w:ascii="Times New Roman" w:hAnsi="Times New Roman" w:cs="Times New Roman"/>
                <w:sz w:val="28"/>
                <w:szCs w:val="28"/>
              </w:rPr>
              <w:t xml:space="preserve">План  финансово-хозяйственной </w:t>
            </w:r>
          </w:p>
          <w:p w:rsidR="00954816" w:rsidRPr="00954816" w:rsidRDefault="00954816" w:rsidP="00636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1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на </w:t>
            </w:r>
            <w:r w:rsidR="00636A8D">
              <w:rPr>
                <w:rFonts w:ascii="Times New Roman" w:hAnsi="Times New Roman" w:cs="Times New Roman"/>
                <w:sz w:val="28"/>
                <w:szCs w:val="28"/>
              </w:rPr>
              <w:t>2017тгод</w:t>
            </w:r>
          </w:p>
        </w:tc>
        <w:tc>
          <w:tcPr>
            <w:tcW w:w="4253" w:type="dxa"/>
          </w:tcPr>
          <w:p w:rsidR="00954816" w:rsidRPr="00954816" w:rsidRDefault="004A55D1" w:rsidP="00636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0491">
              <w:rPr>
                <w:rFonts w:ascii="Times New Roman" w:hAnsi="Times New Roman" w:cs="Times New Roman"/>
                <w:sz w:val="28"/>
                <w:szCs w:val="28"/>
              </w:rPr>
              <w:t>1. 01. 201</w:t>
            </w:r>
            <w:r w:rsidR="00636A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049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08" w:type="dxa"/>
          </w:tcPr>
          <w:p w:rsidR="00954816" w:rsidRPr="00954816" w:rsidRDefault="00812D7A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финансовый год</w:t>
            </w:r>
          </w:p>
        </w:tc>
      </w:tr>
    </w:tbl>
    <w:p w:rsidR="00954816" w:rsidRDefault="00954816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816" w:rsidRDefault="00954816" w:rsidP="00AD5758">
      <w:pPr>
        <w:jc w:val="both"/>
        <w:rPr>
          <w:rFonts w:ascii="Times New Roman" w:hAnsi="Times New Roman" w:cs="Times New Roman"/>
          <w:sz w:val="28"/>
          <w:szCs w:val="28"/>
        </w:rPr>
      </w:pPr>
      <w:r w:rsidRPr="00954816">
        <w:rPr>
          <w:rFonts w:ascii="Times New Roman" w:hAnsi="Times New Roman" w:cs="Times New Roman"/>
          <w:sz w:val="28"/>
          <w:szCs w:val="28"/>
        </w:rPr>
        <w:t>1.2.  Перечень действующих локальных актов</w:t>
      </w:r>
    </w:p>
    <w:tbl>
      <w:tblPr>
        <w:tblStyle w:val="a3"/>
        <w:tblW w:w="10375" w:type="dxa"/>
        <w:tblInd w:w="-459" w:type="dxa"/>
        <w:tblLook w:val="04A0"/>
      </w:tblPr>
      <w:tblGrid>
        <w:gridCol w:w="586"/>
        <w:gridCol w:w="6488"/>
        <w:gridCol w:w="3301"/>
      </w:tblGrid>
      <w:tr w:rsidR="00C00084" w:rsidTr="005B66E9">
        <w:trPr>
          <w:trHeight w:val="145"/>
        </w:trPr>
        <w:tc>
          <w:tcPr>
            <w:tcW w:w="586" w:type="dxa"/>
          </w:tcPr>
          <w:p w:rsidR="005B66E9" w:rsidRDefault="005B66E9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84F" w:rsidRPr="00C8784F" w:rsidRDefault="00C8784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8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488" w:type="dxa"/>
          </w:tcPr>
          <w:p w:rsidR="00C8784F" w:rsidRPr="00C8784F" w:rsidRDefault="00C8784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84F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документа  </w:t>
            </w:r>
          </w:p>
        </w:tc>
        <w:tc>
          <w:tcPr>
            <w:tcW w:w="3301" w:type="dxa"/>
          </w:tcPr>
          <w:p w:rsidR="00C8784F" w:rsidRPr="00C8784F" w:rsidRDefault="00C8784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84F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 № и дата приказа об утверждении, протоколов о рассмотрении)</w:t>
            </w:r>
          </w:p>
        </w:tc>
      </w:tr>
      <w:tr w:rsidR="00C00084" w:rsidTr="005B66E9">
        <w:trPr>
          <w:trHeight w:val="145"/>
        </w:trPr>
        <w:tc>
          <w:tcPr>
            <w:tcW w:w="586" w:type="dxa"/>
          </w:tcPr>
          <w:p w:rsidR="00C8784F" w:rsidRDefault="00C8784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8" w:type="dxa"/>
          </w:tcPr>
          <w:p w:rsidR="00C8784F" w:rsidRPr="00C8784F" w:rsidRDefault="00C8784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84F">
              <w:rPr>
                <w:rFonts w:ascii="Times New Roman" w:hAnsi="Times New Roman" w:cs="Times New Roman"/>
                <w:sz w:val="28"/>
                <w:szCs w:val="28"/>
              </w:rPr>
              <w:t xml:space="preserve">Правила  внутреннего  трудового </w:t>
            </w:r>
          </w:p>
          <w:p w:rsidR="00C8784F" w:rsidRDefault="00C8784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84F">
              <w:rPr>
                <w:rFonts w:ascii="Times New Roman" w:hAnsi="Times New Roman" w:cs="Times New Roman"/>
                <w:sz w:val="28"/>
                <w:szCs w:val="28"/>
              </w:rPr>
              <w:t>распорядка;</w:t>
            </w:r>
          </w:p>
        </w:tc>
        <w:tc>
          <w:tcPr>
            <w:tcW w:w="3301" w:type="dxa"/>
          </w:tcPr>
          <w:p w:rsidR="00C8784F" w:rsidRDefault="00FD0C28" w:rsidP="005F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8E4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4AD">
              <w:rPr>
                <w:rFonts w:ascii="Times New Roman" w:hAnsi="Times New Roman" w:cs="Times New Roman"/>
                <w:sz w:val="28"/>
                <w:szCs w:val="28"/>
              </w:rPr>
              <w:t>68-о/д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</w:t>
            </w:r>
            <w:r w:rsidR="002B24AD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24AD">
              <w:rPr>
                <w:rFonts w:ascii="Times New Roman" w:hAnsi="Times New Roman" w:cs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B24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A66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23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6A3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805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66A3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трудового коллектива от</w:t>
            </w:r>
            <w:r w:rsidR="005F576C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="00FA66A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F57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66A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F57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66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00084" w:rsidTr="005B66E9">
        <w:trPr>
          <w:trHeight w:val="145"/>
        </w:trPr>
        <w:tc>
          <w:tcPr>
            <w:tcW w:w="586" w:type="dxa"/>
          </w:tcPr>
          <w:p w:rsidR="00C8784F" w:rsidRDefault="00C8784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8" w:type="dxa"/>
          </w:tcPr>
          <w:p w:rsidR="00C8784F" w:rsidRDefault="00C8784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84F"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договор;</w:t>
            </w:r>
          </w:p>
        </w:tc>
        <w:tc>
          <w:tcPr>
            <w:tcW w:w="3301" w:type="dxa"/>
          </w:tcPr>
          <w:p w:rsidR="00C8784F" w:rsidRDefault="00FD0C28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6C6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03D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  <w:r w:rsidR="00832581">
              <w:rPr>
                <w:rFonts w:ascii="Times New Roman" w:hAnsi="Times New Roman" w:cs="Times New Roman"/>
                <w:sz w:val="28"/>
                <w:szCs w:val="28"/>
              </w:rPr>
              <w:t xml:space="preserve"> о/д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</w:t>
            </w:r>
            <w:r w:rsidR="00832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5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4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650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72B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A66A3">
              <w:rPr>
                <w:rFonts w:ascii="Times New Roman" w:hAnsi="Times New Roman" w:cs="Times New Roman"/>
                <w:sz w:val="28"/>
                <w:szCs w:val="28"/>
              </w:rPr>
              <w:t>; протокол №</w:t>
            </w:r>
            <w:r w:rsidR="00805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66A3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трудового коллектива от</w:t>
            </w:r>
            <w:r w:rsidR="0020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2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A66A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052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66A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D3A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66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00084" w:rsidTr="005B66E9">
        <w:trPr>
          <w:trHeight w:val="145"/>
        </w:trPr>
        <w:tc>
          <w:tcPr>
            <w:tcW w:w="586" w:type="dxa"/>
          </w:tcPr>
          <w:p w:rsidR="00C8784F" w:rsidRDefault="00C8784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8" w:type="dxa"/>
          </w:tcPr>
          <w:p w:rsidR="00C8784F" w:rsidRDefault="00FA66A3" w:rsidP="0087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по оплате труда работников </w:t>
            </w:r>
            <w:r w:rsidR="0087219E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средней общеобразовательной школы №2</w:t>
            </w:r>
          </w:p>
        </w:tc>
        <w:tc>
          <w:tcPr>
            <w:tcW w:w="3301" w:type="dxa"/>
          </w:tcPr>
          <w:p w:rsidR="00C8784F" w:rsidRDefault="00FA66A3" w:rsidP="00872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0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2581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20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19E">
              <w:rPr>
                <w:rFonts w:ascii="Times New Roman" w:hAnsi="Times New Roman" w:cs="Times New Roman"/>
                <w:sz w:val="28"/>
                <w:szCs w:val="28"/>
              </w:rPr>
              <w:t>09.01.2018</w:t>
            </w:r>
            <w:r w:rsidR="001C651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63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51F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872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651F">
              <w:rPr>
                <w:rFonts w:ascii="Times New Roman" w:hAnsi="Times New Roman" w:cs="Times New Roman"/>
                <w:sz w:val="28"/>
                <w:szCs w:val="28"/>
              </w:rPr>
              <w:t xml:space="preserve"> ПК от</w:t>
            </w:r>
            <w:r w:rsidR="0020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19E">
              <w:rPr>
                <w:rFonts w:ascii="Times New Roman" w:hAnsi="Times New Roman" w:cs="Times New Roman"/>
                <w:sz w:val="28"/>
                <w:szCs w:val="28"/>
              </w:rPr>
              <w:t>26.12.2017</w:t>
            </w:r>
            <w:r w:rsidR="001C651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00084" w:rsidTr="005B66E9">
        <w:trPr>
          <w:trHeight w:val="145"/>
        </w:trPr>
        <w:tc>
          <w:tcPr>
            <w:tcW w:w="586" w:type="dxa"/>
          </w:tcPr>
          <w:p w:rsidR="00C8784F" w:rsidRDefault="00C8784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8" w:type="dxa"/>
          </w:tcPr>
          <w:p w:rsidR="00C8784F" w:rsidRPr="00C8784F" w:rsidRDefault="00C8784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84F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требованиях к школьной </w:t>
            </w:r>
          </w:p>
          <w:p w:rsidR="00C8784F" w:rsidRDefault="00C8784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84F">
              <w:rPr>
                <w:rFonts w:ascii="Times New Roman" w:hAnsi="Times New Roman" w:cs="Times New Roman"/>
                <w:sz w:val="28"/>
                <w:szCs w:val="28"/>
              </w:rPr>
              <w:t>одежде  и  внешн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ему  виду  </w:t>
            </w:r>
            <w:r w:rsidRPr="00C8784F">
              <w:rPr>
                <w:rFonts w:ascii="Times New Roman" w:hAnsi="Times New Roman" w:cs="Times New Roman"/>
                <w:sz w:val="28"/>
                <w:szCs w:val="28"/>
              </w:rPr>
              <w:t>обучающихся;</w:t>
            </w:r>
          </w:p>
        </w:tc>
        <w:tc>
          <w:tcPr>
            <w:tcW w:w="3301" w:type="dxa"/>
          </w:tcPr>
          <w:p w:rsidR="00C8784F" w:rsidRDefault="00FA66A3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20386D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  <w:r w:rsidR="00832581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20386D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38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038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</w:tr>
      <w:tr w:rsidR="00C00084" w:rsidTr="005B66E9">
        <w:trPr>
          <w:trHeight w:val="145"/>
        </w:trPr>
        <w:tc>
          <w:tcPr>
            <w:tcW w:w="586" w:type="dxa"/>
          </w:tcPr>
          <w:p w:rsidR="00C8784F" w:rsidRDefault="00C8784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8" w:type="dxa"/>
          </w:tcPr>
          <w:p w:rsidR="00C8784F" w:rsidRDefault="00FA66A3" w:rsidP="00872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стимулирующ</w:t>
            </w:r>
            <w:r w:rsidR="0087219E">
              <w:rPr>
                <w:rFonts w:ascii="Times New Roman" w:hAnsi="Times New Roman" w:cs="Times New Roman"/>
                <w:sz w:val="28"/>
                <w:szCs w:val="28"/>
              </w:rPr>
              <w:t xml:space="preserve">их выплатах за качество выполняемых работ работникам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19E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средней общеобразовательной школы №2</w:t>
            </w:r>
          </w:p>
        </w:tc>
        <w:tc>
          <w:tcPr>
            <w:tcW w:w="3301" w:type="dxa"/>
          </w:tcPr>
          <w:p w:rsidR="00C8784F" w:rsidRDefault="005B5E94" w:rsidP="00D07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FA66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63CE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832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1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2581">
              <w:rPr>
                <w:rFonts w:ascii="Times New Roman" w:hAnsi="Times New Roman" w:cs="Times New Roman"/>
                <w:sz w:val="28"/>
                <w:szCs w:val="28"/>
              </w:rPr>
              <w:t>о/д</w:t>
            </w:r>
            <w:r w:rsidR="00FA66A3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6C6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19E">
              <w:rPr>
                <w:rFonts w:ascii="Times New Roman" w:hAnsi="Times New Roman" w:cs="Times New Roman"/>
                <w:sz w:val="28"/>
                <w:szCs w:val="28"/>
              </w:rPr>
              <w:t>09.01.2018</w:t>
            </w:r>
            <w:r w:rsidR="00FA6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FA66A3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2F65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6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51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7219E">
              <w:rPr>
                <w:rFonts w:ascii="Times New Roman" w:hAnsi="Times New Roman" w:cs="Times New Roman"/>
                <w:sz w:val="28"/>
                <w:szCs w:val="28"/>
              </w:rPr>
              <w:t>26.12.201</w:t>
            </w:r>
            <w:r w:rsidR="00D07D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C65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72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0084" w:rsidTr="005B66E9">
        <w:trPr>
          <w:trHeight w:val="145"/>
        </w:trPr>
        <w:tc>
          <w:tcPr>
            <w:tcW w:w="586" w:type="dxa"/>
          </w:tcPr>
          <w:p w:rsidR="00C8784F" w:rsidRDefault="00C8784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88" w:type="dxa"/>
          </w:tcPr>
          <w:p w:rsidR="00C8784F" w:rsidRDefault="00617FD3" w:rsidP="00872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r w:rsidR="0087219E">
              <w:rPr>
                <w:rFonts w:ascii="Times New Roman" w:hAnsi="Times New Roman" w:cs="Times New Roman"/>
                <w:sz w:val="28"/>
                <w:szCs w:val="28"/>
              </w:rPr>
              <w:t xml:space="preserve">о рабочей комиссии по принятию коллегиального решения о стимулирующих доплатах (премиальные выплаты по итогам  работы) для всех категорий работников  из бюджетных средств и </w:t>
            </w:r>
            <w:r w:rsidR="002C56E3">
              <w:rPr>
                <w:rFonts w:ascii="Times New Roman" w:hAnsi="Times New Roman" w:cs="Times New Roman"/>
                <w:sz w:val="28"/>
                <w:szCs w:val="28"/>
              </w:rPr>
              <w:t>приносящий</w:t>
            </w:r>
            <w:r w:rsidR="0087219E">
              <w:rPr>
                <w:rFonts w:ascii="Times New Roman" w:hAnsi="Times New Roman" w:cs="Times New Roman"/>
                <w:sz w:val="28"/>
                <w:szCs w:val="28"/>
              </w:rPr>
              <w:t xml:space="preserve"> доход </w:t>
            </w:r>
            <w:r w:rsidR="00872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</w:t>
            </w:r>
            <w:r w:rsidR="002C56E3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средней общеобразовательной школы №2 города Невинномысска с 01.01.2018</w:t>
            </w:r>
          </w:p>
        </w:tc>
        <w:tc>
          <w:tcPr>
            <w:tcW w:w="3301" w:type="dxa"/>
          </w:tcPr>
          <w:p w:rsidR="00C8784F" w:rsidRDefault="00617FD3" w:rsidP="00934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№</w:t>
            </w:r>
            <w:r w:rsidR="00D4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2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1D60">
              <w:rPr>
                <w:rFonts w:ascii="Times New Roman" w:hAnsi="Times New Roman" w:cs="Times New Roman"/>
                <w:sz w:val="28"/>
                <w:szCs w:val="28"/>
              </w:rPr>
              <w:t>-о/</w:t>
            </w:r>
            <w:proofErr w:type="spellStart"/>
            <w:r w:rsidR="00D41D6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6C6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295">
              <w:rPr>
                <w:rFonts w:ascii="Times New Roman" w:hAnsi="Times New Roman" w:cs="Times New Roman"/>
                <w:sz w:val="28"/>
                <w:szCs w:val="28"/>
              </w:rPr>
              <w:t>09.01.2018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00084" w:rsidTr="005B66E9">
        <w:trPr>
          <w:trHeight w:val="145"/>
        </w:trPr>
        <w:tc>
          <w:tcPr>
            <w:tcW w:w="586" w:type="dxa"/>
          </w:tcPr>
          <w:p w:rsidR="00C8784F" w:rsidRDefault="00C8784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488" w:type="dxa"/>
          </w:tcPr>
          <w:p w:rsidR="00C8784F" w:rsidRDefault="00617FD3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об организации индивидуального обучения больных детей на дому</w:t>
            </w:r>
          </w:p>
        </w:tc>
        <w:tc>
          <w:tcPr>
            <w:tcW w:w="3301" w:type="dxa"/>
          </w:tcPr>
          <w:p w:rsidR="00C8784F" w:rsidRDefault="00617FD3" w:rsidP="0098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743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87CB8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D41D60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987CB8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5B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5B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00084" w:rsidTr="005B66E9">
        <w:trPr>
          <w:trHeight w:val="633"/>
        </w:trPr>
        <w:tc>
          <w:tcPr>
            <w:tcW w:w="586" w:type="dxa"/>
          </w:tcPr>
          <w:p w:rsidR="00C8784F" w:rsidRDefault="00C8784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88" w:type="dxa"/>
          </w:tcPr>
          <w:p w:rsidR="00C8784F" w:rsidRDefault="007430C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совете по профилактике правонарушений среди обучающих</w:t>
            </w:r>
          </w:p>
        </w:tc>
        <w:tc>
          <w:tcPr>
            <w:tcW w:w="3301" w:type="dxa"/>
          </w:tcPr>
          <w:p w:rsidR="00C8784F" w:rsidRDefault="007430C4" w:rsidP="00D41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6C6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B9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D41D60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6C6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B9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5B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5B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00084" w:rsidTr="005B66E9">
        <w:trPr>
          <w:trHeight w:val="647"/>
        </w:trPr>
        <w:tc>
          <w:tcPr>
            <w:tcW w:w="586" w:type="dxa"/>
          </w:tcPr>
          <w:p w:rsidR="00C8784F" w:rsidRDefault="00C8784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88" w:type="dxa"/>
          </w:tcPr>
          <w:p w:rsidR="00C8784F" w:rsidRDefault="007430C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дополнительном образовании обучающихся</w:t>
            </w:r>
          </w:p>
        </w:tc>
        <w:tc>
          <w:tcPr>
            <w:tcW w:w="3301" w:type="dxa"/>
          </w:tcPr>
          <w:p w:rsidR="00C8784F" w:rsidRDefault="007430C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D4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B9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D41D60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15B93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5B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5B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00084" w:rsidTr="005B66E9">
        <w:trPr>
          <w:trHeight w:val="647"/>
        </w:trPr>
        <w:tc>
          <w:tcPr>
            <w:tcW w:w="586" w:type="dxa"/>
          </w:tcPr>
          <w:p w:rsidR="00C8784F" w:rsidRDefault="00C8784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88" w:type="dxa"/>
          </w:tcPr>
          <w:p w:rsidR="00C8784F" w:rsidRDefault="007430C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внутришкольном контроле</w:t>
            </w:r>
          </w:p>
        </w:tc>
        <w:tc>
          <w:tcPr>
            <w:tcW w:w="3301" w:type="dxa"/>
          </w:tcPr>
          <w:p w:rsidR="00C8784F" w:rsidRDefault="007430C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0C4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B9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D41D60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6C6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B9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5B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5B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00084" w:rsidTr="005B66E9">
        <w:trPr>
          <w:trHeight w:val="965"/>
        </w:trPr>
        <w:tc>
          <w:tcPr>
            <w:tcW w:w="586" w:type="dxa"/>
          </w:tcPr>
          <w:p w:rsidR="00C8784F" w:rsidRDefault="007430C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88" w:type="dxa"/>
          </w:tcPr>
          <w:p w:rsidR="00C8784F" w:rsidRDefault="007430C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об организации отдыха детей и подрост</w:t>
            </w:r>
            <w:r w:rsidR="000C409B">
              <w:rPr>
                <w:rFonts w:ascii="Times New Roman" w:hAnsi="Times New Roman" w:cs="Times New Roman"/>
                <w:sz w:val="28"/>
                <w:szCs w:val="28"/>
              </w:rPr>
              <w:t>ков в лагере с дневным пребыванием и в каникулярное время</w:t>
            </w:r>
          </w:p>
        </w:tc>
        <w:tc>
          <w:tcPr>
            <w:tcW w:w="3301" w:type="dxa"/>
          </w:tcPr>
          <w:p w:rsidR="00C8784F" w:rsidRDefault="000C409B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415E8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D41D60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415E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5E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15E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00084" w:rsidTr="005B66E9">
        <w:trPr>
          <w:trHeight w:val="316"/>
        </w:trPr>
        <w:tc>
          <w:tcPr>
            <w:tcW w:w="586" w:type="dxa"/>
          </w:tcPr>
          <w:p w:rsidR="00C8784F" w:rsidRDefault="000C409B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88" w:type="dxa"/>
          </w:tcPr>
          <w:p w:rsidR="00C8784F" w:rsidRDefault="000C409B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родительском собрании</w:t>
            </w:r>
          </w:p>
        </w:tc>
        <w:tc>
          <w:tcPr>
            <w:tcW w:w="3301" w:type="dxa"/>
          </w:tcPr>
          <w:p w:rsidR="00C8784F" w:rsidRDefault="00710F5D" w:rsidP="009B4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9B4B34">
              <w:rPr>
                <w:rFonts w:ascii="Times New Roman" w:hAnsi="Times New Roman" w:cs="Times New Roman"/>
                <w:sz w:val="28"/>
                <w:szCs w:val="28"/>
              </w:rPr>
              <w:t>155-о/д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9B4B34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4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B4B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г;протокол ПС №</w:t>
            </w:r>
            <w:r w:rsidR="006C6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B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8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B4B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4B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B4B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00084" w:rsidTr="005B66E9">
        <w:trPr>
          <w:trHeight w:val="316"/>
        </w:trPr>
        <w:tc>
          <w:tcPr>
            <w:tcW w:w="586" w:type="dxa"/>
          </w:tcPr>
          <w:p w:rsidR="000C409B" w:rsidRDefault="00710F5D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88" w:type="dxa"/>
          </w:tcPr>
          <w:p w:rsidR="000C409B" w:rsidRDefault="00710F5D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совете старшеклассников</w:t>
            </w:r>
          </w:p>
        </w:tc>
        <w:tc>
          <w:tcPr>
            <w:tcW w:w="3301" w:type="dxa"/>
          </w:tcPr>
          <w:p w:rsidR="000C409B" w:rsidRDefault="00710F5D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№232</w:t>
            </w:r>
            <w:r w:rsidR="00D41D60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74492">
              <w:rPr>
                <w:rFonts w:ascii="Times New Roman" w:hAnsi="Times New Roman" w:cs="Times New Roman"/>
                <w:sz w:val="28"/>
                <w:szCs w:val="28"/>
              </w:rPr>
              <w:t xml:space="preserve"> 05.10.2011г.</w:t>
            </w:r>
          </w:p>
        </w:tc>
      </w:tr>
      <w:tr w:rsidR="00C00084" w:rsidTr="005B66E9">
        <w:trPr>
          <w:trHeight w:val="331"/>
        </w:trPr>
        <w:tc>
          <w:tcPr>
            <w:tcW w:w="586" w:type="dxa"/>
          </w:tcPr>
          <w:p w:rsidR="000C409B" w:rsidRDefault="00D74492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88" w:type="dxa"/>
          </w:tcPr>
          <w:p w:rsidR="000C409B" w:rsidRDefault="00D74492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порядке ведения учета семей, находящихся в социально-опасном положении</w:t>
            </w:r>
          </w:p>
        </w:tc>
        <w:tc>
          <w:tcPr>
            <w:tcW w:w="3301" w:type="dxa"/>
          </w:tcPr>
          <w:p w:rsidR="000C409B" w:rsidRDefault="00D74492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AA562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D41D60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6C6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56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56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A56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00084" w:rsidTr="005B66E9">
        <w:trPr>
          <w:trHeight w:val="316"/>
        </w:trPr>
        <w:tc>
          <w:tcPr>
            <w:tcW w:w="586" w:type="dxa"/>
          </w:tcPr>
          <w:p w:rsidR="000C409B" w:rsidRDefault="00D74492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88" w:type="dxa"/>
          </w:tcPr>
          <w:p w:rsidR="000C409B" w:rsidRDefault="00D74492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об организации дежурства в школе</w:t>
            </w:r>
          </w:p>
        </w:tc>
        <w:tc>
          <w:tcPr>
            <w:tcW w:w="3301" w:type="dxa"/>
          </w:tcPr>
          <w:p w:rsidR="000C409B" w:rsidRDefault="00D74492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740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62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D41D60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A5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AA5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A56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00084" w:rsidTr="005B66E9">
        <w:trPr>
          <w:trHeight w:val="331"/>
        </w:trPr>
        <w:tc>
          <w:tcPr>
            <w:tcW w:w="586" w:type="dxa"/>
          </w:tcPr>
          <w:p w:rsidR="000C409B" w:rsidRDefault="00D74492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88" w:type="dxa"/>
          </w:tcPr>
          <w:p w:rsidR="000C409B" w:rsidRDefault="00D74492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учащихся</w:t>
            </w:r>
          </w:p>
        </w:tc>
        <w:tc>
          <w:tcPr>
            <w:tcW w:w="3301" w:type="dxa"/>
          </w:tcPr>
          <w:p w:rsidR="000C409B" w:rsidRDefault="00D74492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6C6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88F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  <w:r w:rsidR="00D41D60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BA58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A58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A58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00084" w:rsidTr="005B66E9">
        <w:trPr>
          <w:trHeight w:val="331"/>
        </w:trPr>
        <w:tc>
          <w:tcPr>
            <w:tcW w:w="586" w:type="dxa"/>
          </w:tcPr>
          <w:p w:rsidR="00D74492" w:rsidRDefault="00D74492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88" w:type="dxa"/>
          </w:tcPr>
          <w:p w:rsidR="00D74492" w:rsidRDefault="00D74492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об отряде юных инспекторов движения (ЮИД)</w:t>
            </w:r>
          </w:p>
        </w:tc>
        <w:tc>
          <w:tcPr>
            <w:tcW w:w="3301" w:type="dxa"/>
          </w:tcPr>
          <w:p w:rsidR="00D74492" w:rsidRDefault="00D74492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6C6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88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D41D60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A58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BA58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A58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00084" w:rsidTr="005B66E9">
        <w:trPr>
          <w:trHeight w:val="331"/>
        </w:trPr>
        <w:tc>
          <w:tcPr>
            <w:tcW w:w="586" w:type="dxa"/>
          </w:tcPr>
          <w:p w:rsidR="00D74492" w:rsidRDefault="00D74492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88" w:type="dxa"/>
          </w:tcPr>
          <w:p w:rsidR="00D74492" w:rsidRDefault="00D74492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портфолио выпускника</w:t>
            </w:r>
          </w:p>
        </w:tc>
        <w:tc>
          <w:tcPr>
            <w:tcW w:w="3301" w:type="dxa"/>
          </w:tcPr>
          <w:p w:rsidR="006C6312" w:rsidRDefault="00D74492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6C6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88F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  <w:p w:rsidR="00D74492" w:rsidRDefault="00BA588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 w:rsidR="00D7449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7449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449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00084" w:rsidTr="005B66E9">
        <w:trPr>
          <w:trHeight w:val="331"/>
        </w:trPr>
        <w:tc>
          <w:tcPr>
            <w:tcW w:w="586" w:type="dxa"/>
          </w:tcPr>
          <w:p w:rsidR="00D74492" w:rsidRDefault="00D74492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88" w:type="dxa"/>
          </w:tcPr>
          <w:p w:rsidR="00D74492" w:rsidRDefault="00D74492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методическом объединении классных руководителей</w:t>
            </w:r>
          </w:p>
        </w:tc>
        <w:tc>
          <w:tcPr>
            <w:tcW w:w="3301" w:type="dxa"/>
          </w:tcPr>
          <w:p w:rsidR="00D74492" w:rsidRDefault="00D74492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6C6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88F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D41D60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BA588F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A58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A58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C00084" w:rsidTr="005B66E9">
        <w:trPr>
          <w:trHeight w:val="331"/>
        </w:trPr>
        <w:tc>
          <w:tcPr>
            <w:tcW w:w="586" w:type="dxa"/>
          </w:tcPr>
          <w:p w:rsidR="00D74492" w:rsidRDefault="00D74492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88" w:type="dxa"/>
          </w:tcPr>
          <w:p w:rsidR="00D74492" w:rsidRDefault="00C0008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группе продленного дня</w:t>
            </w:r>
          </w:p>
        </w:tc>
        <w:tc>
          <w:tcPr>
            <w:tcW w:w="3301" w:type="dxa"/>
          </w:tcPr>
          <w:p w:rsidR="00D74492" w:rsidRDefault="00C0008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5C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768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D41D60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0E7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76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E7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00084" w:rsidTr="005B66E9">
        <w:trPr>
          <w:trHeight w:val="331"/>
        </w:trPr>
        <w:tc>
          <w:tcPr>
            <w:tcW w:w="586" w:type="dxa"/>
          </w:tcPr>
          <w:p w:rsidR="00D74492" w:rsidRDefault="00C0008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88" w:type="dxa"/>
          </w:tcPr>
          <w:p w:rsidR="00D74492" w:rsidRDefault="00C0008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правилах пропускного режима</w:t>
            </w:r>
          </w:p>
        </w:tc>
        <w:tc>
          <w:tcPr>
            <w:tcW w:w="3301" w:type="dxa"/>
          </w:tcPr>
          <w:p w:rsidR="00D74492" w:rsidRDefault="00C0008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5C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768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D41D60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0E7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76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E7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00084" w:rsidTr="005B66E9">
        <w:trPr>
          <w:trHeight w:val="331"/>
        </w:trPr>
        <w:tc>
          <w:tcPr>
            <w:tcW w:w="586" w:type="dxa"/>
          </w:tcPr>
          <w:p w:rsidR="00D74492" w:rsidRDefault="00C0008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488" w:type="dxa"/>
          </w:tcPr>
          <w:p w:rsidR="00D74492" w:rsidRDefault="00C0008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родительском комитете школы</w:t>
            </w:r>
          </w:p>
        </w:tc>
        <w:tc>
          <w:tcPr>
            <w:tcW w:w="3301" w:type="dxa"/>
          </w:tcPr>
          <w:p w:rsidR="00D74492" w:rsidRDefault="00C00084" w:rsidP="00D75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5C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907">
              <w:rPr>
                <w:rFonts w:ascii="Times New Roman" w:hAnsi="Times New Roman" w:cs="Times New Roman"/>
                <w:sz w:val="28"/>
                <w:szCs w:val="28"/>
              </w:rPr>
              <w:t xml:space="preserve">155-о/д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D759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759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759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00084" w:rsidTr="005B66E9">
        <w:trPr>
          <w:trHeight w:val="331"/>
        </w:trPr>
        <w:tc>
          <w:tcPr>
            <w:tcW w:w="586" w:type="dxa"/>
          </w:tcPr>
          <w:p w:rsidR="00D74492" w:rsidRDefault="00C0008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88" w:type="dxa"/>
          </w:tcPr>
          <w:p w:rsidR="00D74492" w:rsidRDefault="00C0008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посещения обучающимися по своему выбору мероприятий, проводимых в ОУ и не предусмотренных учебным планом</w:t>
            </w:r>
          </w:p>
        </w:tc>
        <w:tc>
          <w:tcPr>
            <w:tcW w:w="3301" w:type="dxa"/>
          </w:tcPr>
          <w:p w:rsidR="00D74492" w:rsidRDefault="00C00084" w:rsidP="00D75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5C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768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D41D60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0E7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76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759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00084" w:rsidTr="005B66E9">
        <w:trPr>
          <w:trHeight w:val="331"/>
        </w:trPr>
        <w:tc>
          <w:tcPr>
            <w:tcW w:w="586" w:type="dxa"/>
          </w:tcPr>
          <w:p w:rsidR="00D74492" w:rsidRDefault="00C0008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88" w:type="dxa"/>
          </w:tcPr>
          <w:p w:rsidR="00D74492" w:rsidRDefault="00C0008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приема граждан на обучение по дополнительным образовательным программам</w:t>
            </w:r>
          </w:p>
        </w:tc>
        <w:tc>
          <w:tcPr>
            <w:tcW w:w="3301" w:type="dxa"/>
          </w:tcPr>
          <w:p w:rsidR="00D74492" w:rsidRDefault="00C0008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5C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4A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D41D60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6224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24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224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00084" w:rsidTr="005B66E9">
        <w:trPr>
          <w:trHeight w:val="331"/>
        </w:trPr>
        <w:tc>
          <w:tcPr>
            <w:tcW w:w="586" w:type="dxa"/>
          </w:tcPr>
          <w:p w:rsidR="00D74492" w:rsidRDefault="00C0008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88" w:type="dxa"/>
          </w:tcPr>
          <w:p w:rsidR="00D74492" w:rsidRDefault="00C0008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об управляющем совете</w:t>
            </w:r>
          </w:p>
        </w:tc>
        <w:tc>
          <w:tcPr>
            <w:tcW w:w="3301" w:type="dxa"/>
          </w:tcPr>
          <w:p w:rsidR="00D74492" w:rsidRDefault="00C00084" w:rsidP="00AC5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AC5530">
              <w:rPr>
                <w:rFonts w:ascii="Times New Roman" w:hAnsi="Times New Roman" w:cs="Times New Roman"/>
                <w:sz w:val="28"/>
                <w:szCs w:val="28"/>
              </w:rPr>
              <w:t xml:space="preserve"> 156-о/д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C5530">
              <w:rPr>
                <w:rFonts w:ascii="Times New Roman" w:hAnsi="Times New Roman" w:cs="Times New Roman"/>
                <w:sz w:val="28"/>
                <w:szCs w:val="28"/>
              </w:rPr>
              <w:t>26.0.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C55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00084" w:rsidTr="005B66E9">
        <w:trPr>
          <w:trHeight w:val="331"/>
        </w:trPr>
        <w:tc>
          <w:tcPr>
            <w:tcW w:w="586" w:type="dxa"/>
          </w:tcPr>
          <w:p w:rsidR="00D74492" w:rsidRDefault="00C0008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488" w:type="dxa"/>
          </w:tcPr>
          <w:p w:rsidR="00D74492" w:rsidRDefault="00C0008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с учащимися временно отсутствующими на занятиях</w:t>
            </w:r>
            <w:r w:rsidR="00573946">
              <w:rPr>
                <w:rFonts w:ascii="Times New Roman" w:hAnsi="Times New Roman" w:cs="Times New Roman"/>
                <w:sz w:val="28"/>
                <w:szCs w:val="28"/>
              </w:rPr>
              <w:t xml:space="preserve"> ввиду болезни и выздоровевшими учениками</w:t>
            </w:r>
          </w:p>
        </w:tc>
        <w:tc>
          <w:tcPr>
            <w:tcW w:w="3301" w:type="dxa"/>
          </w:tcPr>
          <w:p w:rsidR="00D74492" w:rsidRDefault="00573946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5C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B5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D41D60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10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210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10B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00084" w:rsidTr="005B66E9">
        <w:trPr>
          <w:trHeight w:val="331"/>
        </w:trPr>
        <w:tc>
          <w:tcPr>
            <w:tcW w:w="586" w:type="dxa"/>
          </w:tcPr>
          <w:p w:rsidR="00D74492" w:rsidRDefault="00DC409B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488" w:type="dxa"/>
          </w:tcPr>
          <w:p w:rsidR="00D74492" w:rsidRDefault="00DC409B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методическом консилиуме</w:t>
            </w:r>
          </w:p>
        </w:tc>
        <w:tc>
          <w:tcPr>
            <w:tcW w:w="3301" w:type="dxa"/>
          </w:tcPr>
          <w:p w:rsidR="00D74492" w:rsidRDefault="00DC409B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5C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FE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191E9F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5C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FE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0F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90F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00084" w:rsidTr="005B66E9">
        <w:trPr>
          <w:trHeight w:val="331"/>
        </w:trPr>
        <w:tc>
          <w:tcPr>
            <w:tcW w:w="586" w:type="dxa"/>
          </w:tcPr>
          <w:p w:rsidR="00D74492" w:rsidRDefault="00DC409B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88" w:type="dxa"/>
          </w:tcPr>
          <w:p w:rsidR="00D74492" w:rsidRDefault="00DC409B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методическом совете</w:t>
            </w:r>
          </w:p>
        </w:tc>
        <w:tc>
          <w:tcPr>
            <w:tcW w:w="3301" w:type="dxa"/>
          </w:tcPr>
          <w:p w:rsidR="00D74492" w:rsidRDefault="00DC409B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090FEC">
              <w:rPr>
                <w:rFonts w:ascii="Times New Roman" w:hAnsi="Times New Roman" w:cs="Times New Roman"/>
                <w:sz w:val="28"/>
                <w:szCs w:val="28"/>
              </w:rPr>
              <w:t xml:space="preserve"> 87</w:t>
            </w:r>
            <w:r w:rsidR="00191E9F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5C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F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0F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90F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C0464">
              <w:rPr>
                <w:rFonts w:ascii="Times New Roman" w:hAnsi="Times New Roman" w:cs="Times New Roman"/>
                <w:sz w:val="28"/>
                <w:szCs w:val="28"/>
              </w:rPr>
              <w:t>; протокол ПС №</w:t>
            </w:r>
            <w:r w:rsidR="00090F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0464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090F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0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08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C046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408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046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00084" w:rsidTr="005B66E9">
        <w:trPr>
          <w:trHeight w:val="331"/>
        </w:trPr>
        <w:tc>
          <w:tcPr>
            <w:tcW w:w="586" w:type="dxa"/>
          </w:tcPr>
          <w:p w:rsidR="00D74492" w:rsidRDefault="00DC409B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488" w:type="dxa"/>
          </w:tcPr>
          <w:p w:rsidR="00D74492" w:rsidRDefault="00DC409B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порядке приема детей в первый класс</w:t>
            </w:r>
          </w:p>
        </w:tc>
        <w:tc>
          <w:tcPr>
            <w:tcW w:w="3301" w:type="dxa"/>
          </w:tcPr>
          <w:p w:rsidR="00D74492" w:rsidRDefault="00EC046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5C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86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191E9F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</w:t>
            </w:r>
            <w:r w:rsidR="000408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408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00084" w:rsidTr="005B66E9">
        <w:trPr>
          <w:trHeight w:val="331"/>
        </w:trPr>
        <w:tc>
          <w:tcPr>
            <w:tcW w:w="586" w:type="dxa"/>
          </w:tcPr>
          <w:p w:rsidR="00D74492" w:rsidRDefault="00EC046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488" w:type="dxa"/>
          </w:tcPr>
          <w:p w:rsidR="00D74492" w:rsidRDefault="00EC046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доступа педагогических работников к информационно-телекомуникационным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      </w:r>
          </w:p>
        </w:tc>
        <w:tc>
          <w:tcPr>
            <w:tcW w:w="3301" w:type="dxa"/>
          </w:tcPr>
          <w:p w:rsidR="00D74492" w:rsidRDefault="00191E9F" w:rsidP="00191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0408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0-о/д</w:t>
            </w:r>
            <w:r w:rsidR="00EC0464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0408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0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08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C046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408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046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00084" w:rsidTr="005B66E9">
        <w:trPr>
          <w:trHeight w:val="331"/>
        </w:trPr>
        <w:tc>
          <w:tcPr>
            <w:tcW w:w="586" w:type="dxa"/>
          </w:tcPr>
          <w:p w:rsidR="00D74492" w:rsidRDefault="00EC046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488" w:type="dxa"/>
          </w:tcPr>
          <w:p w:rsidR="00D74492" w:rsidRDefault="00EC046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проведении ЕГЭ</w:t>
            </w:r>
          </w:p>
        </w:tc>
        <w:tc>
          <w:tcPr>
            <w:tcW w:w="3301" w:type="dxa"/>
          </w:tcPr>
          <w:p w:rsidR="00D74492" w:rsidRDefault="00EC046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5C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86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191E9F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</w:t>
            </w:r>
            <w:r w:rsidR="000408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408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00084" w:rsidTr="005B66E9">
        <w:trPr>
          <w:trHeight w:val="331"/>
        </w:trPr>
        <w:tc>
          <w:tcPr>
            <w:tcW w:w="586" w:type="dxa"/>
          </w:tcPr>
          <w:p w:rsidR="00D74492" w:rsidRDefault="00EC046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488" w:type="dxa"/>
          </w:tcPr>
          <w:p w:rsidR="00D74492" w:rsidRDefault="00EC046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посещении учебных занятий участниками образовательного процесса</w:t>
            </w:r>
          </w:p>
        </w:tc>
        <w:tc>
          <w:tcPr>
            <w:tcW w:w="3301" w:type="dxa"/>
          </w:tcPr>
          <w:p w:rsidR="00D74492" w:rsidRDefault="00EC046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04086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191E9F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0408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08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408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00084" w:rsidTr="005B66E9">
        <w:trPr>
          <w:trHeight w:val="331"/>
        </w:trPr>
        <w:tc>
          <w:tcPr>
            <w:tcW w:w="586" w:type="dxa"/>
          </w:tcPr>
          <w:p w:rsidR="00D74492" w:rsidRDefault="00EC046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488" w:type="dxa"/>
          </w:tcPr>
          <w:p w:rsidR="00D74492" w:rsidRDefault="00EC046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педагогическом совете</w:t>
            </w:r>
          </w:p>
        </w:tc>
        <w:tc>
          <w:tcPr>
            <w:tcW w:w="3301" w:type="dxa"/>
          </w:tcPr>
          <w:p w:rsidR="00D74492" w:rsidRDefault="00EC0464" w:rsidP="00541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040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FA4">
              <w:rPr>
                <w:rFonts w:ascii="Times New Roman" w:hAnsi="Times New Roman" w:cs="Times New Roman"/>
                <w:sz w:val="28"/>
                <w:szCs w:val="28"/>
              </w:rPr>
              <w:t>157-о/д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541F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1FA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41F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00084" w:rsidTr="005B66E9">
        <w:trPr>
          <w:trHeight w:val="331"/>
        </w:trPr>
        <w:tc>
          <w:tcPr>
            <w:tcW w:w="586" w:type="dxa"/>
          </w:tcPr>
          <w:p w:rsidR="00D74492" w:rsidRDefault="00EC046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488" w:type="dxa"/>
          </w:tcPr>
          <w:p w:rsidR="00D74492" w:rsidRDefault="00EC046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занятий обучающихся в учреждении</w:t>
            </w:r>
          </w:p>
        </w:tc>
        <w:tc>
          <w:tcPr>
            <w:tcW w:w="3301" w:type="dxa"/>
          </w:tcPr>
          <w:p w:rsidR="00D74492" w:rsidRDefault="00EC0464" w:rsidP="00D07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5C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D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60354">
              <w:rPr>
                <w:rFonts w:ascii="Times New Roman" w:hAnsi="Times New Roman" w:cs="Times New Roman"/>
                <w:sz w:val="28"/>
                <w:szCs w:val="28"/>
              </w:rPr>
              <w:t>-о/</w:t>
            </w:r>
            <w:proofErr w:type="spellStart"/>
            <w:r w:rsidR="00E6035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6C6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D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07D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07D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00084" w:rsidTr="005B66E9">
        <w:trPr>
          <w:trHeight w:val="331"/>
        </w:trPr>
        <w:tc>
          <w:tcPr>
            <w:tcW w:w="586" w:type="dxa"/>
          </w:tcPr>
          <w:p w:rsidR="00D74492" w:rsidRDefault="00EC046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488" w:type="dxa"/>
          </w:tcPr>
          <w:p w:rsidR="00D74492" w:rsidRDefault="00E37E68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</w:t>
            </w:r>
          </w:p>
        </w:tc>
        <w:tc>
          <w:tcPr>
            <w:tcW w:w="3301" w:type="dxa"/>
          </w:tcPr>
          <w:p w:rsidR="00D74492" w:rsidRDefault="00040865" w:rsidP="00860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7E68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E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C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9A9">
              <w:rPr>
                <w:rFonts w:ascii="Times New Roman" w:hAnsi="Times New Roman" w:cs="Times New Roman"/>
                <w:sz w:val="28"/>
                <w:szCs w:val="28"/>
              </w:rPr>
              <w:t>242-о\д</w:t>
            </w:r>
            <w:r w:rsidR="00E37E68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8609A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37E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09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37E6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60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7E6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00084" w:rsidTr="005B66E9">
        <w:trPr>
          <w:trHeight w:val="331"/>
        </w:trPr>
        <w:tc>
          <w:tcPr>
            <w:tcW w:w="586" w:type="dxa"/>
          </w:tcPr>
          <w:p w:rsidR="00D74492" w:rsidRDefault="00E37E68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488" w:type="dxa"/>
          </w:tcPr>
          <w:p w:rsidR="00D74492" w:rsidRDefault="00E37E68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и основания</w:t>
            </w:r>
            <w:r w:rsidR="008609A9">
              <w:rPr>
                <w:rFonts w:ascii="Times New Roman" w:hAnsi="Times New Roman" w:cs="Times New Roman"/>
                <w:sz w:val="28"/>
                <w:szCs w:val="28"/>
              </w:rPr>
              <w:t xml:space="preserve"> перевода,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отчисления</w:t>
            </w:r>
            <w:r w:rsidR="008609A9">
              <w:rPr>
                <w:rFonts w:ascii="Times New Roman" w:hAnsi="Times New Roman" w:cs="Times New Roman"/>
                <w:sz w:val="28"/>
                <w:szCs w:val="28"/>
              </w:rPr>
              <w:t xml:space="preserve"> и восстановления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3301" w:type="dxa"/>
          </w:tcPr>
          <w:p w:rsidR="00D74492" w:rsidRDefault="00E37E68" w:rsidP="00BF6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5C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311">
              <w:rPr>
                <w:rFonts w:ascii="Times New Roman" w:hAnsi="Times New Roman" w:cs="Times New Roman"/>
                <w:sz w:val="28"/>
                <w:szCs w:val="28"/>
              </w:rPr>
              <w:t>121-о/д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0B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3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63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F63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37E68" w:rsidTr="005B66E9">
        <w:trPr>
          <w:trHeight w:val="331"/>
        </w:trPr>
        <w:tc>
          <w:tcPr>
            <w:tcW w:w="586" w:type="dxa"/>
          </w:tcPr>
          <w:p w:rsidR="00E37E68" w:rsidRDefault="00E37E68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488" w:type="dxa"/>
          </w:tcPr>
          <w:p w:rsidR="00E37E68" w:rsidRDefault="00730486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оформления возникновения, приостановления и прекращения отношений между учреждением, обучающимися и родителями несовершеннолетних обучающихся</w:t>
            </w:r>
          </w:p>
        </w:tc>
        <w:tc>
          <w:tcPr>
            <w:tcW w:w="3301" w:type="dxa"/>
          </w:tcPr>
          <w:p w:rsidR="00E37E68" w:rsidRDefault="00730486" w:rsidP="00C7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C73833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 w:rsidR="007551BB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C73833">
              <w:rPr>
                <w:rFonts w:ascii="Times New Roman" w:hAnsi="Times New Roman" w:cs="Times New Roman"/>
                <w:sz w:val="28"/>
                <w:szCs w:val="28"/>
              </w:rPr>
              <w:t xml:space="preserve"> 31.08.2016г.</w:t>
            </w:r>
          </w:p>
        </w:tc>
      </w:tr>
      <w:tr w:rsidR="00E37E68" w:rsidTr="005B66E9">
        <w:trPr>
          <w:trHeight w:val="331"/>
        </w:trPr>
        <w:tc>
          <w:tcPr>
            <w:tcW w:w="586" w:type="dxa"/>
          </w:tcPr>
          <w:p w:rsidR="00E37E68" w:rsidRDefault="00730486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488" w:type="dxa"/>
          </w:tcPr>
          <w:p w:rsidR="00E37E68" w:rsidRDefault="00730486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приема граждан на обучение по дополнительным образовательным программам</w:t>
            </w:r>
          </w:p>
        </w:tc>
        <w:tc>
          <w:tcPr>
            <w:tcW w:w="3301" w:type="dxa"/>
          </w:tcPr>
          <w:p w:rsidR="00E37E68" w:rsidRDefault="00730486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5D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B9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7551BB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993B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3B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93B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37E68" w:rsidTr="005B66E9">
        <w:trPr>
          <w:trHeight w:val="331"/>
        </w:trPr>
        <w:tc>
          <w:tcPr>
            <w:tcW w:w="586" w:type="dxa"/>
          </w:tcPr>
          <w:p w:rsidR="00E37E68" w:rsidRDefault="00730486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488" w:type="dxa"/>
          </w:tcPr>
          <w:p w:rsidR="00E37E68" w:rsidRDefault="00730486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пользования учебниками и учебными пособиями обучающимися,</w:t>
            </w:r>
            <w:r w:rsidR="005D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осваивающими учебные предметы, курсы, дисциплины</w:t>
            </w:r>
            <w:r w:rsidR="005D3DF9">
              <w:rPr>
                <w:rFonts w:ascii="Times New Roman" w:hAnsi="Times New Roman" w:cs="Times New Roman"/>
                <w:sz w:val="28"/>
                <w:szCs w:val="28"/>
              </w:rPr>
              <w:t xml:space="preserve"> за пределами ФГОС и получающими платные услуги</w:t>
            </w:r>
          </w:p>
        </w:tc>
        <w:tc>
          <w:tcPr>
            <w:tcW w:w="3301" w:type="dxa"/>
          </w:tcPr>
          <w:p w:rsidR="00E37E68" w:rsidRDefault="005D3DF9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5C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B9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7551BB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 w:rsidR="00993B91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B91">
              <w:rPr>
                <w:rFonts w:ascii="Times New Roman" w:hAnsi="Times New Roman" w:cs="Times New Roman"/>
                <w:sz w:val="28"/>
                <w:szCs w:val="28"/>
              </w:rPr>
              <w:t>29.12.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93B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37E68" w:rsidTr="005B66E9">
        <w:trPr>
          <w:trHeight w:val="331"/>
        </w:trPr>
        <w:tc>
          <w:tcPr>
            <w:tcW w:w="586" w:type="dxa"/>
          </w:tcPr>
          <w:p w:rsidR="00E37E68" w:rsidRDefault="005D3DF9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88" w:type="dxa"/>
          </w:tcPr>
          <w:p w:rsidR="00E37E68" w:rsidRDefault="005D3DF9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формах получения образования</w:t>
            </w:r>
          </w:p>
        </w:tc>
        <w:tc>
          <w:tcPr>
            <w:tcW w:w="3301" w:type="dxa"/>
          </w:tcPr>
          <w:p w:rsidR="00E37E68" w:rsidRDefault="005D3DF9" w:rsidP="00C7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C73833">
              <w:rPr>
                <w:rFonts w:ascii="Times New Roman" w:hAnsi="Times New Roman" w:cs="Times New Roman"/>
                <w:sz w:val="28"/>
                <w:szCs w:val="28"/>
              </w:rPr>
              <w:t>155-о/д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C738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383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738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37E68" w:rsidTr="005B66E9">
        <w:trPr>
          <w:trHeight w:val="331"/>
        </w:trPr>
        <w:tc>
          <w:tcPr>
            <w:tcW w:w="586" w:type="dxa"/>
          </w:tcPr>
          <w:p w:rsidR="00E37E68" w:rsidRDefault="005D3DF9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 </w:t>
            </w:r>
          </w:p>
        </w:tc>
        <w:tc>
          <w:tcPr>
            <w:tcW w:w="6488" w:type="dxa"/>
          </w:tcPr>
          <w:p w:rsidR="00E37E68" w:rsidRDefault="005D3DF9" w:rsidP="00872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</w:t>
            </w:r>
            <w:r w:rsidR="0087219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предоставлении дополнительных платных образовательных услуг в муниципальном бюджетном общеобразовательном учреждении  </w:t>
            </w:r>
            <w:r w:rsidR="00872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средней общеобразовательной школы №2</w:t>
            </w:r>
          </w:p>
        </w:tc>
        <w:tc>
          <w:tcPr>
            <w:tcW w:w="3301" w:type="dxa"/>
          </w:tcPr>
          <w:p w:rsidR="00E37E68" w:rsidRDefault="005D3DF9" w:rsidP="00872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№</w:t>
            </w:r>
            <w:r w:rsidR="00263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51BB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5C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19E">
              <w:rPr>
                <w:rFonts w:ascii="Times New Roman" w:hAnsi="Times New Roman" w:cs="Times New Roman"/>
                <w:sz w:val="28"/>
                <w:szCs w:val="28"/>
              </w:rPr>
              <w:t>09.01.2018г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7E68" w:rsidTr="005B66E9">
        <w:trPr>
          <w:trHeight w:val="331"/>
        </w:trPr>
        <w:tc>
          <w:tcPr>
            <w:tcW w:w="586" w:type="dxa"/>
          </w:tcPr>
          <w:p w:rsidR="00E37E68" w:rsidRDefault="00263B3C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6488" w:type="dxa"/>
          </w:tcPr>
          <w:p w:rsidR="00E37E68" w:rsidRDefault="00263B3C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об общем собрании работников</w:t>
            </w:r>
          </w:p>
        </w:tc>
        <w:tc>
          <w:tcPr>
            <w:tcW w:w="3301" w:type="dxa"/>
          </w:tcPr>
          <w:p w:rsidR="00E37E68" w:rsidRDefault="00633E19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A5C8C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B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A5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B9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7551BB">
              <w:rPr>
                <w:rFonts w:ascii="Times New Roman" w:hAnsi="Times New Roman" w:cs="Times New Roman"/>
                <w:sz w:val="28"/>
                <w:szCs w:val="28"/>
              </w:rPr>
              <w:t xml:space="preserve">-о/д </w:t>
            </w:r>
            <w:r w:rsidR="006A5C8C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993B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A5C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3B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A5C8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93B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5C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D3DF9" w:rsidTr="005B66E9">
        <w:trPr>
          <w:trHeight w:val="331"/>
        </w:trPr>
        <w:tc>
          <w:tcPr>
            <w:tcW w:w="586" w:type="dxa"/>
          </w:tcPr>
          <w:p w:rsidR="005D3DF9" w:rsidRDefault="006A5C8C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488" w:type="dxa"/>
          </w:tcPr>
          <w:p w:rsidR="005D3DF9" w:rsidRDefault="006A5C8C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методическом совете</w:t>
            </w:r>
          </w:p>
        </w:tc>
        <w:tc>
          <w:tcPr>
            <w:tcW w:w="3301" w:type="dxa"/>
          </w:tcPr>
          <w:p w:rsidR="005D3DF9" w:rsidRDefault="00C85E5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CB422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7551BB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CB422F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B4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B42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7019E" w:rsidTr="005B66E9">
        <w:trPr>
          <w:trHeight w:val="331"/>
        </w:trPr>
        <w:tc>
          <w:tcPr>
            <w:tcW w:w="586" w:type="dxa"/>
          </w:tcPr>
          <w:p w:rsidR="0087019E" w:rsidRDefault="00C85E5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488" w:type="dxa"/>
          </w:tcPr>
          <w:p w:rsidR="0087019E" w:rsidRDefault="009B1B7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языках образования в учреждении</w:t>
            </w:r>
          </w:p>
        </w:tc>
        <w:tc>
          <w:tcPr>
            <w:tcW w:w="3301" w:type="dxa"/>
          </w:tcPr>
          <w:p w:rsidR="0087019E" w:rsidRDefault="009B1B74" w:rsidP="008C4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8C443A">
              <w:rPr>
                <w:rFonts w:ascii="Times New Roman" w:hAnsi="Times New Roman" w:cs="Times New Roman"/>
                <w:sz w:val="28"/>
                <w:szCs w:val="28"/>
              </w:rPr>
              <w:t>242-о/д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8C443A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443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C44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85E5F" w:rsidTr="005B66E9">
        <w:trPr>
          <w:trHeight w:val="331"/>
        </w:trPr>
        <w:tc>
          <w:tcPr>
            <w:tcW w:w="586" w:type="dxa"/>
          </w:tcPr>
          <w:p w:rsidR="00C85E5F" w:rsidRDefault="009B1B7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488" w:type="dxa"/>
          </w:tcPr>
          <w:p w:rsidR="00C85E5F" w:rsidRDefault="009B1B7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внутришкольном контроле </w:t>
            </w:r>
          </w:p>
        </w:tc>
        <w:tc>
          <w:tcPr>
            <w:tcW w:w="3301" w:type="dxa"/>
          </w:tcPr>
          <w:p w:rsidR="00C85E5F" w:rsidRDefault="009B1B7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CB422F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7551BB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CB422F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42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B42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85E5F" w:rsidTr="005B66E9">
        <w:trPr>
          <w:trHeight w:val="331"/>
        </w:trPr>
        <w:tc>
          <w:tcPr>
            <w:tcW w:w="586" w:type="dxa"/>
          </w:tcPr>
          <w:p w:rsidR="00C85E5F" w:rsidRDefault="009B1B7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488" w:type="dxa"/>
          </w:tcPr>
          <w:p w:rsidR="00C85E5F" w:rsidRDefault="009B1B7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нормах профессиональной этики педагогических работников</w:t>
            </w:r>
          </w:p>
        </w:tc>
        <w:tc>
          <w:tcPr>
            <w:tcW w:w="3301" w:type="dxa"/>
          </w:tcPr>
          <w:p w:rsidR="00C85E5F" w:rsidRDefault="009B1B74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CB422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7551BB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CB422F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42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A3FA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B42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3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85E5F" w:rsidTr="005B66E9">
        <w:trPr>
          <w:trHeight w:val="331"/>
        </w:trPr>
        <w:tc>
          <w:tcPr>
            <w:tcW w:w="586" w:type="dxa"/>
          </w:tcPr>
          <w:p w:rsidR="00C85E5F" w:rsidRDefault="005A3FAD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488" w:type="dxa"/>
          </w:tcPr>
          <w:p w:rsidR="00C85E5F" w:rsidRDefault="005A3FAD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системе оценки качества образования</w:t>
            </w:r>
          </w:p>
        </w:tc>
        <w:tc>
          <w:tcPr>
            <w:tcW w:w="3301" w:type="dxa"/>
          </w:tcPr>
          <w:p w:rsidR="00C85E5F" w:rsidRDefault="005A3FAD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CB422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7551BB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CB422F">
              <w:rPr>
                <w:rFonts w:ascii="Times New Roman" w:hAnsi="Times New Roman" w:cs="Times New Roman"/>
                <w:sz w:val="28"/>
                <w:szCs w:val="28"/>
              </w:rPr>
              <w:t xml:space="preserve"> 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42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C3B8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B42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3B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A3FAD" w:rsidTr="005B66E9">
        <w:trPr>
          <w:trHeight w:val="331"/>
        </w:trPr>
        <w:tc>
          <w:tcPr>
            <w:tcW w:w="586" w:type="dxa"/>
          </w:tcPr>
          <w:p w:rsidR="005A3FAD" w:rsidRDefault="005C3B8B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488" w:type="dxa"/>
          </w:tcPr>
          <w:p w:rsidR="005A3FAD" w:rsidRDefault="005C3B8B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бракеражной комиссии</w:t>
            </w:r>
          </w:p>
        </w:tc>
        <w:tc>
          <w:tcPr>
            <w:tcW w:w="3301" w:type="dxa"/>
          </w:tcPr>
          <w:p w:rsidR="005A3FAD" w:rsidRDefault="005C3B8B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755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22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7551BB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 w:rsidR="00CB42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42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B42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A3FAD" w:rsidTr="005B66E9">
        <w:trPr>
          <w:trHeight w:val="331"/>
        </w:trPr>
        <w:tc>
          <w:tcPr>
            <w:tcW w:w="586" w:type="dxa"/>
          </w:tcPr>
          <w:p w:rsidR="005A3FAD" w:rsidRDefault="005C3B8B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488" w:type="dxa"/>
          </w:tcPr>
          <w:p w:rsidR="005A3FAD" w:rsidRDefault="005C3B8B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об учебном кабинете</w:t>
            </w:r>
          </w:p>
        </w:tc>
        <w:tc>
          <w:tcPr>
            <w:tcW w:w="3301" w:type="dxa"/>
          </w:tcPr>
          <w:p w:rsidR="005A3FAD" w:rsidRDefault="005C3B8B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CB422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7551BB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CB42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42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B42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C3B8B" w:rsidTr="005B66E9">
        <w:trPr>
          <w:trHeight w:val="331"/>
        </w:trPr>
        <w:tc>
          <w:tcPr>
            <w:tcW w:w="586" w:type="dxa"/>
          </w:tcPr>
          <w:p w:rsidR="005C3B8B" w:rsidRDefault="005C3B8B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88" w:type="dxa"/>
          </w:tcPr>
          <w:p w:rsidR="005C3B8B" w:rsidRDefault="005C3B8B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школьной предметной неделе</w:t>
            </w:r>
          </w:p>
        </w:tc>
        <w:tc>
          <w:tcPr>
            <w:tcW w:w="3301" w:type="dxa"/>
          </w:tcPr>
          <w:p w:rsidR="005C3B8B" w:rsidRDefault="005C3B8B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755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E1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7551BB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633E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3E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33E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C3B8B" w:rsidTr="005B66E9">
        <w:trPr>
          <w:trHeight w:val="331"/>
        </w:trPr>
        <w:tc>
          <w:tcPr>
            <w:tcW w:w="586" w:type="dxa"/>
          </w:tcPr>
          <w:p w:rsidR="005C3B8B" w:rsidRDefault="005C3B8B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488" w:type="dxa"/>
          </w:tcPr>
          <w:p w:rsidR="005C3B8B" w:rsidRDefault="005C3B8B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школьной конференции</w:t>
            </w:r>
          </w:p>
        </w:tc>
        <w:tc>
          <w:tcPr>
            <w:tcW w:w="3301" w:type="dxa"/>
          </w:tcPr>
          <w:p w:rsidR="005C3B8B" w:rsidRDefault="005C3B8B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5C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E1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7551BB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633E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3E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33E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C3B8B" w:rsidTr="005B66E9">
        <w:trPr>
          <w:trHeight w:val="331"/>
        </w:trPr>
        <w:tc>
          <w:tcPr>
            <w:tcW w:w="586" w:type="dxa"/>
          </w:tcPr>
          <w:p w:rsidR="005C3B8B" w:rsidRDefault="005C3B8B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488" w:type="dxa"/>
          </w:tcPr>
          <w:p w:rsidR="005C3B8B" w:rsidRDefault="005C3B8B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="00E64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по индивидуальному учебному плану</w:t>
            </w:r>
          </w:p>
        </w:tc>
        <w:tc>
          <w:tcPr>
            <w:tcW w:w="3301" w:type="dxa"/>
          </w:tcPr>
          <w:p w:rsidR="005C3B8B" w:rsidRDefault="00E6407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633E1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7551BB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 w:rsidR="00633E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3E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33E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C3B8B" w:rsidTr="005B66E9">
        <w:trPr>
          <w:trHeight w:val="331"/>
        </w:trPr>
        <w:tc>
          <w:tcPr>
            <w:tcW w:w="586" w:type="dxa"/>
          </w:tcPr>
          <w:p w:rsidR="005C3B8B" w:rsidRDefault="00E6407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488" w:type="dxa"/>
          </w:tcPr>
          <w:p w:rsidR="005C3B8B" w:rsidRDefault="00E6407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бесплатного пользования педагогическими работниками образовательными и методическими услугами учреждения </w:t>
            </w:r>
          </w:p>
        </w:tc>
        <w:tc>
          <w:tcPr>
            <w:tcW w:w="3301" w:type="dxa"/>
          </w:tcPr>
          <w:p w:rsidR="005C3B8B" w:rsidRDefault="00E6407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5C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E1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7551BB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5C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E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3E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33E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6407F" w:rsidTr="005B66E9">
        <w:trPr>
          <w:trHeight w:val="331"/>
        </w:trPr>
        <w:tc>
          <w:tcPr>
            <w:tcW w:w="586" w:type="dxa"/>
          </w:tcPr>
          <w:p w:rsidR="00E6407F" w:rsidRDefault="00E6407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488" w:type="dxa"/>
          </w:tcPr>
          <w:p w:rsidR="00E6407F" w:rsidRDefault="00E6407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зачета результатов освоения учащимися учебных предметов, курсов, дополнительных образовательных предметов, курсов, практики, дополнительных программ в других организациях,</w:t>
            </w:r>
            <w:r w:rsidR="008E2AB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осуществляющих образовательную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01" w:type="dxa"/>
          </w:tcPr>
          <w:p w:rsidR="00E6407F" w:rsidRDefault="008E2AB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755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E1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7551BB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633E19">
              <w:rPr>
                <w:rFonts w:ascii="Times New Roman" w:hAnsi="Times New Roman" w:cs="Times New Roman"/>
                <w:sz w:val="28"/>
                <w:szCs w:val="28"/>
              </w:rPr>
              <w:t xml:space="preserve"> 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3E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33E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6407F" w:rsidTr="005B66E9">
        <w:trPr>
          <w:trHeight w:val="331"/>
        </w:trPr>
        <w:tc>
          <w:tcPr>
            <w:tcW w:w="586" w:type="dxa"/>
          </w:tcPr>
          <w:p w:rsidR="00E6407F" w:rsidRDefault="008E2AB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488" w:type="dxa"/>
          </w:tcPr>
          <w:p w:rsidR="00E6407F" w:rsidRDefault="008E2AB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об антикоррупционной рабочей группе</w:t>
            </w:r>
          </w:p>
        </w:tc>
        <w:tc>
          <w:tcPr>
            <w:tcW w:w="3301" w:type="dxa"/>
          </w:tcPr>
          <w:p w:rsidR="00E6407F" w:rsidRDefault="008E2AB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5C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E1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7551BB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633E19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3E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33E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E2ABF" w:rsidTr="005B66E9">
        <w:trPr>
          <w:trHeight w:val="331"/>
        </w:trPr>
        <w:tc>
          <w:tcPr>
            <w:tcW w:w="586" w:type="dxa"/>
          </w:tcPr>
          <w:p w:rsidR="008E2ABF" w:rsidRDefault="008E2AB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488" w:type="dxa"/>
          </w:tcPr>
          <w:p w:rsidR="008E2ABF" w:rsidRDefault="008E2AB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об архиве</w:t>
            </w:r>
          </w:p>
        </w:tc>
        <w:tc>
          <w:tcPr>
            <w:tcW w:w="3301" w:type="dxa"/>
          </w:tcPr>
          <w:p w:rsidR="008E2ABF" w:rsidRDefault="008E2AB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5C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E1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7551BB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633E1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.08.2013г.</w:t>
            </w:r>
          </w:p>
        </w:tc>
      </w:tr>
      <w:tr w:rsidR="008E2ABF" w:rsidTr="005B66E9">
        <w:trPr>
          <w:trHeight w:val="331"/>
        </w:trPr>
        <w:tc>
          <w:tcPr>
            <w:tcW w:w="586" w:type="dxa"/>
          </w:tcPr>
          <w:p w:rsidR="008E2ABF" w:rsidRDefault="008E2AB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488" w:type="dxa"/>
          </w:tcPr>
          <w:p w:rsidR="008E2ABF" w:rsidRDefault="008E2AB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комиссии по формированию профильных классов</w:t>
            </w:r>
          </w:p>
        </w:tc>
        <w:tc>
          <w:tcPr>
            <w:tcW w:w="3301" w:type="dxa"/>
          </w:tcPr>
          <w:p w:rsidR="008E2ABF" w:rsidRDefault="008E2AB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5C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E1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7551BB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633E19">
              <w:rPr>
                <w:rFonts w:ascii="Times New Roman" w:hAnsi="Times New Roman" w:cs="Times New Roman"/>
                <w:sz w:val="28"/>
                <w:szCs w:val="28"/>
              </w:rPr>
              <w:t>т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33E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33E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E2ABF" w:rsidTr="005B66E9">
        <w:trPr>
          <w:trHeight w:val="331"/>
        </w:trPr>
        <w:tc>
          <w:tcPr>
            <w:tcW w:w="586" w:type="dxa"/>
          </w:tcPr>
          <w:p w:rsidR="008E2ABF" w:rsidRDefault="008E2AB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488" w:type="dxa"/>
          </w:tcPr>
          <w:p w:rsidR="008E2ABF" w:rsidRDefault="008E2AB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научном объединении учащихся</w:t>
            </w:r>
          </w:p>
        </w:tc>
        <w:tc>
          <w:tcPr>
            <w:tcW w:w="3301" w:type="dxa"/>
          </w:tcPr>
          <w:p w:rsidR="008E2ABF" w:rsidRDefault="008E2AB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5C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E1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7551BB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</w:t>
            </w:r>
            <w:r w:rsidR="00633E19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33E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33E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E2ABF" w:rsidTr="005B66E9">
        <w:trPr>
          <w:trHeight w:val="331"/>
        </w:trPr>
        <w:tc>
          <w:tcPr>
            <w:tcW w:w="586" w:type="dxa"/>
          </w:tcPr>
          <w:p w:rsidR="008E2ABF" w:rsidRDefault="008E2AB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488" w:type="dxa"/>
          </w:tcPr>
          <w:p w:rsidR="008E2ABF" w:rsidRDefault="008E2AB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школьной олимпиаде школьников</w:t>
            </w:r>
          </w:p>
        </w:tc>
        <w:tc>
          <w:tcPr>
            <w:tcW w:w="3301" w:type="dxa"/>
          </w:tcPr>
          <w:p w:rsidR="008E2ABF" w:rsidRDefault="008E2AB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5C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E1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7551BB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633E19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33E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33E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E2ABF" w:rsidTr="005B66E9">
        <w:trPr>
          <w:trHeight w:val="331"/>
        </w:trPr>
        <w:tc>
          <w:tcPr>
            <w:tcW w:w="586" w:type="dxa"/>
          </w:tcPr>
          <w:p w:rsidR="008E2ABF" w:rsidRDefault="008E2AB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  <w:tc>
          <w:tcPr>
            <w:tcW w:w="6488" w:type="dxa"/>
          </w:tcPr>
          <w:p w:rsidR="008E2ABF" w:rsidRDefault="008E2AB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системе оценок, форм и порядка проведения промежуточной и итоговой аттестации и перевода обучающихся</w:t>
            </w:r>
          </w:p>
        </w:tc>
        <w:tc>
          <w:tcPr>
            <w:tcW w:w="3301" w:type="dxa"/>
          </w:tcPr>
          <w:p w:rsidR="008E2ABF" w:rsidRDefault="008E2AB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5C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0D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7551BB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BD20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20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D20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E2ABF" w:rsidTr="005B66E9">
        <w:trPr>
          <w:trHeight w:val="331"/>
        </w:trPr>
        <w:tc>
          <w:tcPr>
            <w:tcW w:w="586" w:type="dxa"/>
          </w:tcPr>
          <w:p w:rsidR="008E2ABF" w:rsidRDefault="008E2AB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488" w:type="dxa"/>
          </w:tcPr>
          <w:p w:rsidR="008E2ABF" w:rsidRDefault="008E2AB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порядке утверждения, 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экзамен</w:t>
            </w:r>
            <w:r w:rsidR="00A328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ционного материала</w:t>
            </w:r>
          </w:p>
        </w:tc>
        <w:tc>
          <w:tcPr>
            <w:tcW w:w="3301" w:type="dxa"/>
          </w:tcPr>
          <w:p w:rsidR="008E2ABF" w:rsidRDefault="00A32892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№ </w:t>
            </w:r>
            <w:r w:rsidR="00BD20D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7551BB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BD2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D20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D20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E2ABF" w:rsidTr="005B66E9">
        <w:trPr>
          <w:trHeight w:val="331"/>
        </w:trPr>
        <w:tc>
          <w:tcPr>
            <w:tcW w:w="586" w:type="dxa"/>
          </w:tcPr>
          <w:p w:rsidR="008E2ABF" w:rsidRDefault="00A32892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6488" w:type="dxa"/>
          </w:tcPr>
          <w:p w:rsidR="008E2ABF" w:rsidRDefault="00A32892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предпрофильной подготовке</w:t>
            </w:r>
          </w:p>
        </w:tc>
        <w:tc>
          <w:tcPr>
            <w:tcW w:w="3301" w:type="dxa"/>
          </w:tcPr>
          <w:p w:rsidR="008E2ABF" w:rsidRDefault="00A32892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8D20B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7551BB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531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0B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D2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D20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E2ABF" w:rsidTr="005B66E9">
        <w:trPr>
          <w:trHeight w:val="331"/>
        </w:trPr>
        <w:tc>
          <w:tcPr>
            <w:tcW w:w="586" w:type="dxa"/>
          </w:tcPr>
          <w:p w:rsidR="008E2ABF" w:rsidRDefault="00A32892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488" w:type="dxa"/>
          </w:tcPr>
          <w:p w:rsidR="008E2ABF" w:rsidRDefault="00A32892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получении общего образования в семье</w:t>
            </w:r>
          </w:p>
        </w:tc>
        <w:tc>
          <w:tcPr>
            <w:tcW w:w="3301" w:type="dxa"/>
          </w:tcPr>
          <w:p w:rsidR="008E2ABF" w:rsidRDefault="00A32892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531FA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7551BB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5C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F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1F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31F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32892" w:rsidTr="005B66E9">
        <w:trPr>
          <w:trHeight w:val="331"/>
        </w:trPr>
        <w:tc>
          <w:tcPr>
            <w:tcW w:w="586" w:type="dxa"/>
          </w:tcPr>
          <w:p w:rsidR="00A32892" w:rsidRDefault="00A32892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488" w:type="dxa"/>
          </w:tcPr>
          <w:p w:rsidR="00A32892" w:rsidRDefault="00A32892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публичном докладе</w:t>
            </w:r>
          </w:p>
        </w:tc>
        <w:tc>
          <w:tcPr>
            <w:tcW w:w="3301" w:type="dxa"/>
          </w:tcPr>
          <w:p w:rsidR="00A32892" w:rsidRDefault="00A32892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531FA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7551BB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</w:t>
            </w:r>
            <w:r w:rsidR="005C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F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1F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31F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32892" w:rsidTr="005B66E9">
        <w:trPr>
          <w:trHeight w:val="331"/>
        </w:trPr>
        <w:tc>
          <w:tcPr>
            <w:tcW w:w="586" w:type="dxa"/>
          </w:tcPr>
          <w:p w:rsidR="00A32892" w:rsidRDefault="00DA54E3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488" w:type="dxa"/>
          </w:tcPr>
          <w:p w:rsidR="00A32892" w:rsidRDefault="00A32892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служебных командировках</w:t>
            </w:r>
          </w:p>
        </w:tc>
        <w:tc>
          <w:tcPr>
            <w:tcW w:w="3301" w:type="dxa"/>
          </w:tcPr>
          <w:p w:rsidR="00A32892" w:rsidRDefault="00A32892" w:rsidP="00871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871066">
              <w:rPr>
                <w:rFonts w:ascii="Times New Roman" w:hAnsi="Times New Roman" w:cs="Times New Roman"/>
                <w:sz w:val="28"/>
                <w:szCs w:val="28"/>
              </w:rPr>
              <w:t>136-о/д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871066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1F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31F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32892" w:rsidTr="005B66E9">
        <w:trPr>
          <w:trHeight w:val="331"/>
        </w:trPr>
        <w:tc>
          <w:tcPr>
            <w:tcW w:w="586" w:type="dxa"/>
          </w:tcPr>
          <w:p w:rsidR="00A32892" w:rsidRDefault="00DA54E3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488" w:type="dxa"/>
          </w:tcPr>
          <w:p w:rsidR="00A32892" w:rsidRDefault="00A32892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логопедическом пункте</w:t>
            </w:r>
          </w:p>
        </w:tc>
        <w:tc>
          <w:tcPr>
            <w:tcW w:w="3301" w:type="dxa"/>
          </w:tcPr>
          <w:p w:rsidR="00A32892" w:rsidRDefault="00A32892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531FA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7551BB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531F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1F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31F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A32892" w:rsidTr="005B66E9">
        <w:trPr>
          <w:trHeight w:val="331"/>
        </w:trPr>
        <w:tc>
          <w:tcPr>
            <w:tcW w:w="586" w:type="dxa"/>
          </w:tcPr>
          <w:p w:rsidR="00A32892" w:rsidRDefault="00DA54E3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488" w:type="dxa"/>
          </w:tcPr>
          <w:p w:rsidR="00A32892" w:rsidRDefault="00A32892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об организации горячего питания</w:t>
            </w:r>
          </w:p>
        </w:tc>
        <w:tc>
          <w:tcPr>
            <w:tcW w:w="3301" w:type="dxa"/>
          </w:tcPr>
          <w:p w:rsidR="00A32892" w:rsidRDefault="00A32892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755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FA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7551BB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</w:t>
            </w:r>
            <w:r w:rsidR="005C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F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1F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31F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32892" w:rsidTr="005B66E9">
        <w:trPr>
          <w:trHeight w:val="331"/>
        </w:trPr>
        <w:tc>
          <w:tcPr>
            <w:tcW w:w="586" w:type="dxa"/>
          </w:tcPr>
          <w:p w:rsidR="00A32892" w:rsidRDefault="00DA54E3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488" w:type="dxa"/>
          </w:tcPr>
          <w:p w:rsidR="00A32892" w:rsidRDefault="00A32892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структуре, порядке разработки и  утверждения основной образовательной программы начального общего образования</w:t>
            </w:r>
          </w:p>
        </w:tc>
        <w:tc>
          <w:tcPr>
            <w:tcW w:w="3301" w:type="dxa"/>
          </w:tcPr>
          <w:p w:rsidR="00A32892" w:rsidRDefault="001B1207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531FAC">
              <w:rPr>
                <w:rFonts w:ascii="Times New Roman" w:hAnsi="Times New Roman" w:cs="Times New Roman"/>
                <w:sz w:val="28"/>
                <w:szCs w:val="28"/>
              </w:rPr>
              <w:t xml:space="preserve"> 91</w:t>
            </w:r>
            <w:r w:rsidR="007551BB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531FAC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531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31F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32892" w:rsidTr="005B66E9">
        <w:trPr>
          <w:trHeight w:val="331"/>
        </w:trPr>
        <w:tc>
          <w:tcPr>
            <w:tcW w:w="586" w:type="dxa"/>
          </w:tcPr>
          <w:p w:rsidR="00A32892" w:rsidRDefault="00DA54E3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488" w:type="dxa"/>
          </w:tcPr>
          <w:p w:rsidR="00A32892" w:rsidRDefault="001B1207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структуре, порядке разработки основной образовательной программы основного общего образования</w:t>
            </w:r>
          </w:p>
        </w:tc>
        <w:tc>
          <w:tcPr>
            <w:tcW w:w="3301" w:type="dxa"/>
          </w:tcPr>
          <w:p w:rsidR="00A32892" w:rsidRDefault="001B1207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531FA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7551BB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531FAC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1F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31F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B1207" w:rsidTr="005B66E9">
        <w:trPr>
          <w:trHeight w:val="331"/>
        </w:trPr>
        <w:tc>
          <w:tcPr>
            <w:tcW w:w="586" w:type="dxa"/>
          </w:tcPr>
          <w:p w:rsidR="001B1207" w:rsidRDefault="00DA54E3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88" w:type="dxa"/>
          </w:tcPr>
          <w:p w:rsidR="001B1207" w:rsidRDefault="001B1207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об аттестационной комиссии</w:t>
            </w:r>
          </w:p>
        </w:tc>
        <w:tc>
          <w:tcPr>
            <w:tcW w:w="3301" w:type="dxa"/>
          </w:tcPr>
          <w:p w:rsidR="001B1207" w:rsidRDefault="001B1207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531FAC">
              <w:rPr>
                <w:rFonts w:ascii="Times New Roman" w:hAnsi="Times New Roman" w:cs="Times New Roman"/>
                <w:sz w:val="28"/>
                <w:szCs w:val="28"/>
              </w:rPr>
              <w:t xml:space="preserve"> 88</w:t>
            </w:r>
            <w:r w:rsidR="007551BB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531FAC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1F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31F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116BB" w:rsidTr="005B66E9">
        <w:trPr>
          <w:trHeight w:val="331"/>
        </w:trPr>
        <w:tc>
          <w:tcPr>
            <w:tcW w:w="586" w:type="dxa"/>
          </w:tcPr>
          <w:p w:rsidR="007116BB" w:rsidRDefault="00DA54E3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488" w:type="dxa"/>
          </w:tcPr>
          <w:p w:rsidR="007116BB" w:rsidRDefault="007116BB" w:rsidP="0071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Совете отцов</w:t>
            </w:r>
          </w:p>
        </w:tc>
        <w:tc>
          <w:tcPr>
            <w:tcW w:w="3301" w:type="dxa"/>
          </w:tcPr>
          <w:p w:rsidR="007116BB" w:rsidRDefault="007116BB" w:rsidP="0071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113-о/д от 05.04.2017г.</w:t>
            </w:r>
          </w:p>
        </w:tc>
      </w:tr>
      <w:tr w:rsidR="00871066" w:rsidTr="005B66E9">
        <w:trPr>
          <w:trHeight w:val="331"/>
        </w:trPr>
        <w:tc>
          <w:tcPr>
            <w:tcW w:w="586" w:type="dxa"/>
          </w:tcPr>
          <w:p w:rsidR="00871066" w:rsidRDefault="00DA54E3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488" w:type="dxa"/>
          </w:tcPr>
          <w:p w:rsidR="00871066" w:rsidRDefault="008C443A" w:rsidP="0071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по ведению классного журнала</w:t>
            </w:r>
          </w:p>
        </w:tc>
        <w:tc>
          <w:tcPr>
            <w:tcW w:w="3301" w:type="dxa"/>
          </w:tcPr>
          <w:p w:rsidR="00871066" w:rsidRDefault="008C443A" w:rsidP="008C4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242</w:t>
            </w:r>
            <w:r w:rsidR="007551BB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01.09.2016г.</w:t>
            </w:r>
          </w:p>
        </w:tc>
      </w:tr>
      <w:tr w:rsidR="000B37A2" w:rsidTr="005B66E9">
        <w:trPr>
          <w:trHeight w:val="331"/>
        </w:trPr>
        <w:tc>
          <w:tcPr>
            <w:tcW w:w="586" w:type="dxa"/>
          </w:tcPr>
          <w:p w:rsidR="000B37A2" w:rsidRDefault="00DA54E3" w:rsidP="000B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488" w:type="dxa"/>
          </w:tcPr>
          <w:p w:rsidR="000B37A2" w:rsidRDefault="000B37A2" w:rsidP="000B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контрольно-пропускном режиме</w:t>
            </w:r>
          </w:p>
        </w:tc>
        <w:tc>
          <w:tcPr>
            <w:tcW w:w="3301" w:type="dxa"/>
          </w:tcPr>
          <w:p w:rsidR="000B37A2" w:rsidRDefault="0008773C" w:rsidP="008C4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37A2">
              <w:rPr>
                <w:rFonts w:ascii="Times New Roman" w:hAnsi="Times New Roman" w:cs="Times New Roman"/>
                <w:sz w:val="28"/>
                <w:szCs w:val="28"/>
              </w:rPr>
              <w:t>риказ № 134-о/д от 25.12.2015г.</w:t>
            </w:r>
          </w:p>
        </w:tc>
      </w:tr>
      <w:tr w:rsidR="0008773C" w:rsidTr="005B66E9">
        <w:trPr>
          <w:trHeight w:val="331"/>
        </w:trPr>
        <w:tc>
          <w:tcPr>
            <w:tcW w:w="586" w:type="dxa"/>
          </w:tcPr>
          <w:p w:rsidR="0008773C" w:rsidRDefault="00DA54E3" w:rsidP="000B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488" w:type="dxa"/>
          </w:tcPr>
          <w:p w:rsidR="0008773C" w:rsidRDefault="0008773C" w:rsidP="000B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материальной ответственности</w:t>
            </w:r>
          </w:p>
        </w:tc>
        <w:tc>
          <w:tcPr>
            <w:tcW w:w="3301" w:type="dxa"/>
          </w:tcPr>
          <w:p w:rsidR="0008773C" w:rsidRDefault="0008773C" w:rsidP="008C4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136-о/д от 30.12.2016г.</w:t>
            </w:r>
          </w:p>
        </w:tc>
      </w:tr>
      <w:tr w:rsidR="008B6FB5" w:rsidTr="005B66E9">
        <w:trPr>
          <w:trHeight w:val="331"/>
        </w:trPr>
        <w:tc>
          <w:tcPr>
            <w:tcW w:w="586" w:type="dxa"/>
          </w:tcPr>
          <w:p w:rsidR="008B6FB5" w:rsidRDefault="00DA54E3" w:rsidP="000B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488" w:type="dxa"/>
          </w:tcPr>
          <w:p w:rsidR="008B6FB5" w:rsidRDefault="008B6FB5" w:rsidP="000B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использования сети интернет</w:t>
            </w:r>
          </w:p>
        </w:tc>
        <w:tc>
          <w:tcPr>
            <w:tcW w:w="3301" w:type="dxa"/>
          </w:tcPr>
          <w:p w:rsidR="008B6FB5" w:rsidRDefault="008B6FB5" w:rsidP="008B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242</w:t>
            </w:r>
            <w:r w:rsidR="00202E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о/д от 31.08.2016г.</w:t>
            </w:r>
          </w:p>
        </w:tc>
      </w:tr>
      <w:tr w:rsidR="00052E26" w:rsidTr="005B66E9">
        <w:trPr>
          <w:trHeight w:val="331"/>
        </w:trPr>
        <w:tc>
          <w:tcPr>
            <w:tcW w:w="586" w:type="dxa"/>
          </w:tcPr>
          <w:p w:rsidR="00052E26" w:rsidRDefault="00DA54E3" w:rsidP="000B3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488" w:type="dxa"/>
          </w:tcPr>
          <w:p w:rsidR="00052E26" w:rsidRDefault="00052E26" w:rsidP="00052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об обработке и защите персональных данных</w:t>
            </w:r>
          </w:p>
        </w:tc>
        <w:tc>
          <w:tcPr>
            <w:tcW w:w="3301" w:type="dxa"/>
          </w:tcPr>
          <w:p w:rsidR="00052E26" w:rsidRDefault="00052E26" w:rsidP="00052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159-о/д от 26.04.2016г.</w:t>
            </w:r>
          </w:p>
        </w:tc>
      </w:tr>
      <w:tr w:rsidR="00052E26" w:rsidTr="005B66E9">
        <w:trPr>
          <w:trHeight w:val="331"/>
        </w:trPr>
        <w:tc>
          <w:tcPr>
            <w:tcW w:w="586" w:type="dxa"/>
          </w:tcPr>
          <w:p w:rsidR="00052E26" w:rsidRDefault="00DA54E3" w:rsidP="00052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488" w:type="dxa"/>
          </w:tcPr>
          <w:p w:rsidR="00052E26" w:rsidRDefault="00052E26" w:rsidP="00052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промежуточной аттестации учащихся</w:t>
            </w:r>
          </w:p>
        </w:tc>
        <w:tc>
          <w:tcPr>
            <w:tcW w:w="3301" w:type="dxa"/>
          </w:tcPr>
          <w:p w:rsidR="00052E26" w:rsidRDefault="000F7FF6" w:rsidP="00052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2E26">
              <w:rPr>
                <w:rFonts w:ascii="Times New Roman" w:hAnsi="Times New Roman" w:cs="Times New Roman"/>
                <w:sz w:val="28"/>
                <w:szCs w:val="28"/>
              </w:rPr>
              <w:t>риказ № 251-о/д от 30.10.2016г.</w:t>
            </w:r>
          </w:p>
        </w:tc>
      </w:tr>
      <w:tr w:rsidR="000F7FF6" w:rsidTr="005B66E9">
        <w:trPr>
          <w:trHeight w:val="331"/>
        </w:trPr>
        <w:tc>
          <w:tcPr>
            <w:tcW w:w="586" w:type="dxa"/>
          </w:tcPr>
          <w:p w:rsidR="000F7FF6" w:rsidRDefault="00DA54E3" w:rsidP="00052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488" w:type="dxa"/>
          </w:tcPr>
          <w:p w:rsidR="000F7FF6" w:rsidRDefault="000F7FF6" w:rsidP="000F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методическом объединении</w:t>
            </w:r>
          </w:p>
        </w:tc>
        <w:tc>
          <w:tcPr>
            <w:tcW w:w="3301" w:type="dxa"/>
          </w:tcPr>
          <w:p w:rsidR="000F7FF6" w:rsidRDefault="000771CE" w:rsidP="00052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7FF6">
              <w:rPr>
                <w:rFonts w:ascii="Times New Roman" w:hAnsi="Times New Roman" w:cs="Times New Roman"/>
                <w:sz w:val="28"/>
                <w:szCs w:val="28"/>
              </w:rPr>
              <w:t>риказ №253-о/д от 30.10.2016г.</w:t>
            </w:r>
          </w:p>
        </w:tc>
      </w:tr>
      <w:tr w:rsidR="000771CE" w:rsidTr="005B66E9">
        <w:trPr>
          <w:trHeight w:val="331"/>
        </w:trPr>
        <w:tc>
          <w:tcPr>
            <w:tcW w:w="586" w:type="dxa"/>
          </w:tcPr>
          <w:p w:rsidR="000771CE" w:rsidRDefault="00DA54E3" w:rsidP="00052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488" w:type="dxa"/>
          </w:tcPr>
          <w:p w:rsidR="000771CE" w:rsidRDefault="000771CE" w:rsidP="000F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об аттестационной комиссии</w:t>
            </w:r>
          </w:p>
        </w:tc>
        <w:tc>
          <w:tcPr>
            <w:tcW w:w="3301" w:type="dxa"/>
          </w:tcPr>
          <w:p w:rsidR="000771CE" w:rsidRDefault="005B66E9" w:rsidP="00077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71CE">
              <w:rPr>
                <w:rFonts w:ascii="Times New Roman" w:hAnsi="Times New Roman" w:cs="Times New Roman"/>
                <w:sz w:val="28"/>
                <w:szCs w:val="28"/>
              </w:rPr>
              <w:t>риказ №155-о/д от 26.04.2016г.</w:t>
            </w:r>
          </w:p>
        </w:tc>
      </w:tr>
      <w:tr w:rsidR="000771CE" w:rsidTr="005B66E9">
        <w:trPr>
          <w:trHeight w:val="331"/>
        </w:trPr>
        <w:tc>
          <w:tcPr>
            <w:tcW w:w="586" w:type="dxa"/>
          </w:tcPr>
          <w:p w:rsidR="000771CE" w:rsidRDefault="00DA54E3" w:rsidP="00052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488" w:type="dxa"/>
          </w:tcPr>
          <w:p w:rsidR="000771CE" w:rsidRDefault="000771CE" w:rsidP="005B6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 ведения электронного дневника</w:t>
            </w:r>
            <w:r w:rsidR="005B66E9">
              <w:rPr>
                <w:rFonts w:ascii="Times New Roman" w:hAnsi="Times New Roman" w:cs="Times New Roman"/>
                <w:sz w:val="28"/>
                <w:szCs w:val="28"/>
              </w:rPr>
              <w:t xml:space="preserve"> и учета учебной деятельности с помощью ДНЕВНИК</w:t>
            </w:r>
            <w:proofErr w:type="gramStart"/>
            <w:r w:rsidR="005B66E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B66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301" w:type="dxa"/>
          </w:tcPr>
          <w:p w:rsidR="000771CE" w:rsidRDefault="005B66E9" w:rsidP="00077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№150-о/д от 30.11.2016г.</w:t>
            </w:r>
          </w:p>
        </w:tc>
      </w:tr>
    </w:tbl>
    <w:p w:rsidR="003F3BD9" w:rsidRDefault="003F3BD9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BD9" w:rsidRDefault="003F3BD9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7D2B" w:rsidRDefault="00D07D2B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7D2B" w:rsidRDefault="00D07D2B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84F" w:rsidRPr="00C8784F" w:rsidRDefault="00C8784F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84F">
        <w:rPr>
          <w:rFonts w:ascii="Times New Roman" w:hAnsi="Times New Roman" w:cs="Times New Roman"/>
          <w:sz w:val="28"/>
          <w:szCs w:val="28"/>
        </w:rPr>
        <w:lastRenderedPageBreak/>
        <w:t>3.  Непосредственное  управление  Учреждением  осуществляет  про-</w:t>
      </w:r>
    </w:p>
    <w:p w:rsidR="00C8784F" w:rsidRPr="00C8784F" w:rsidRDefault="00C8784F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84F">
        <w:rPr>
          <w:rFonts w:ascii="Times New Roman" w:hAnsi="Times New Roman" w:cs="Times New Roman"/>
          <w:sz w:val="28"/>
          <w:szCs w:val="28"/>
        </w:rPr>
        <w:t xml:space="preserve">шедший соответствующую аттестацию директор, который назначается и освобождается от должности Учредителем: </w:t>
      </w:r>
    </w:p>
    <w:p w:rsidR="00C8784F" w:rsidRPr="00D07D2B" w:rsidRDefault="00A5745B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D2B">
        <w:rPr>
          <w:rFonts w:ascii="Times New Roman" w:hAnsi="Times New Roman" w:cs="Times New Roman"/>
          <w:sz w:val="28"/>
          <w:szCs w:val="28"/>
        </w:rPr>
        <w:t>-</w:t>
      </w:r>
      <w:r w:rsidR="00C8784F" w:rsidRPr="00D07D2B">
        <w:rPr>
          <w:rFonts w:ascii="Times New Roman" w:hAnsi="Times New Roman" w:cs="Times New Roman"/>
          <w:sz w:val="28"/>
          <w:szCs w:val="28"/>
        </w:rPr>
        <w:t xml:space="preserve">  заключено</w:t>
      </w:r>
      <w:r w:rsidR="0054265C" w:rsidRPr="00D07D2B">
        <w:rPr>
          <w:rFonts w:ascii="Times New Roman" w:hAnsi="Times New Roman" w:cs="Times New Roman"/>
          <w:sz w:val="28"/>
          <w:szCs w:val="28"/>
        </w:rPr>
        <w:t xml:space="preserve"> </w:t>
      </w:r>
      <w:r w:rsidR="00C8784F" w:rsidRPr="00D07D2B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E6407F" w:rsidRPr="00D07D2B">
        <w:rPr>
          <w:rFonts w:ascii="Times New Roman" w:hAnsi="Times New Roman" w:cs="Times New Roman"/>
          <w:sz w:val="28"/>
          <w:szCs w:val="28"/>
        </w:rPr>
        <w:t xml:space="preserve"> </w:t>
      </w:r>
      <w:r w:rsidR="00C8784F" w:rsidRPr="00D07D2B">
        <w:rPr>
          <w:rFonts w:ascii="Times New Roman" w:hAnsi="Times New Roman" w:cs="Times New Roman"/>
          <w:sz w:val="28"/>
          <w:szCs w:val="28"/>
        </w:rPr>
        <w:t xml:space="preserve"> в рамках хозяйственной деятельности на сумму</w:t>
      </w:r>
      <w:r w:rsidR="005115D6" w:rsidRPr="00D07D2B">
        <w:rPr>
          <w:rFonts w:ascii="Times New Roman" w:hAnsi="Times New Roman" w:cs="Times New Roman"/>
          <w:sz w:val="28"/>
          <w:szCs w:val="28"/>
        </w:rPr>
        <w:t xml:space="preserve"> </w:t>
      </w:r>
      <w:r w:rsidR="00D07D2B" w:rsidRPr="00D07D2B">
        <w:rPr>
          <w:rFonts w:ascii="Times New Roman" w:hAnsi="Times New Roman" w:cs="Times New Roman"/>
          <w:sz w:val="28"/>
          <w:szCs w:val="28"/>
        </w:rPr>
        <w:t xml:space="preserve">3479091000 рублей </w:t>
      </w:r>
    </w:p>
    <w:p w:rsidR="00C8784F" w:rsidRPr="00C8784F" w:rsidRDefault="00C85722" w:rsidP="00D07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D2B">
        <w:rPr>
          <w:rFonts w:ascii="Times New Roman" w:hAnsi="Times New Roman" w:cs="Times New Roman"/>
          <w:sz w:val="28"/>
          <w:szCs w:val="28"/>
        </w:rPr>
        <w:t>-</w:t>
      </w:r>
      <w:r w:rsidR="00C8784F" w:rsidRPr="00D07D2B">
        <w:rPr>
          <w:rFonts w:ascii="Times New Roman" w:hAnsi="Times New Roman" w:cs="Times New Roman"/>
          <w:sz w:val="28"/>
          <w:szCs w:val="28"/>
        </w:rPr>
        <w:t xml:space="preserve">  заключено </w:t>
      </w:r>
      <w:r w:rsidR="003F3BD9" w:rsidRPr="00D07D2B">
        <w:rPr>
          <w:rFonts w:ascii="Times New Roman" w:hAnsi="Times New Roman" w:cs="Times New Roman"/>
          <w:sz w:val="28"/>
          <w:szCs w:val="28"/>
        </w:rPr>
        <w:t xml:space="preserve"> </w:t>
      </w:r>
      <w:r w:rsidR="00D07D2B" w:rsidRPr="00D07D2B">
        <w:rPr>
          <w:rFonts w:ascii="Times New Roman" w:hAnsi="Times New Roman" w:cs="Times New Roman"/>
          <w:sz w:val="28"/>
          <w:szCs w:val="28"/>
        </w:rPr>
        <w:t xml:space="preserve">20 </w:t>
      </w:r>
      <w:r w:rsidR="003F3BD9" w:rsidRPr="00D07D2B">
        <w:rPr>
          <w:rFonts w:ascii="Times New Roman" w:hAnsi="Times New Roman" w:cs="Times New Roman"/>
          <w:sz w:val="28"/>
          <w:szCs w:val="28"/>
        </w:rPr>
        <w:t xml:space="preserve"> </w:t>
      </w:r>
      <w:r w:rsidR="00C8784F" w:rsidRPr="00D07D2B">
        <w:rPr>
          <w:rFonts w:ascii="Times New Roman" w:hAnsi="Times New Roman" w:cs="Times New Roman"/>
          <w:sz w:val="28"/>
          <w:szCs w:val="28"/>
        </w:rPr>
        <w:t xml:space="preserve"> </w:t>
      </w:r>
      <w:r w:rsidR="00D07D2B" w:rsidRPr="00D07D2B">
        <w:rPr>
          <w:rFonts w:ascii="Times New Roman" w:hAnsi="Times New Roman" w:cs="Times New Roman"/>
          <w:sz w:val="28"/>
          <w:szCs w:val="28"/>
        </w:rPr>
        <w:t xml:space="preserve">  трудовых  договоров.</w:t>
      </w:r>
    </w:p>
    <w:p w:rsidR="00C8784F" w:rsidRPr="00C8784F" w:rsidRDefault="00C85722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784F" w:rsidRPr="00C8784F">
        <w:rPr>
          <w:rFonts w:ascii="Times New Roman" w:hAnsi="Times New Roman" w:cs="Times New Roman"/>
          <w:sz w:val="28"/>
          <w:szCs w:val="28"/>
        </w:rPr>
        <w:t xml:space="preserve">  на начало календарного года своевременно открыты счета в орга</w:t>
      </w:r>
      <w:r w:rsidR="00902CBD">
        <w:rPr>
          <w:rFonts w:ascii="Times New Roman" w:hAnsi="Times New Roman" w:cs="Times New Roman"/>
          <w:sz w:val="28"/>
          <w:szCs w:val="28"/>
        </w:rPr>
        <w:t>нах</w:t>
      </w:r>
    </w:p>
    <w:p w:rsidR="00C8784F" w:rsidRPr="00C8784F" w:rsidRDefault="00C8784F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84F">
        <w:rPr>
          <w:rFonts w:ascii="Times New Roman" w:hAnsi="Times New Roman" w:cs="Times New Roman"/>
          <w:sz w:val="28"/>
          <w:szCs w:val="28"/>
        </w:rPr>
        <w:t xml:space="preserve">казначейства; </w:t>
      </w:r>
    </w:p>
    <w:p w:rsidR="00C8784F" w:rsidRPr="00C8784F" w:rsidRDefault="00C85722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784F" w:rsidRPr="00C8784F">
        <w:rPr>
          <w:rFonts w:ascii="Times New Roman" w:hAnsi="Times New Roman" w:cs="Times New Roman"/>
          <w:sz w:val="28"/>
          <w:szCs w:val="28"/>
        </w:rPr>
        <w:t xml:space="preserve">  своевременно ведутся книги приказов по общей деятельности, по </w:t>
      </w:r>
    </w:p>
    <w:p w:rsidR="00C8784F" w:rsidRPr="00C8784F" w:rsidRDefault="00C8784F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84F">
        <w:rPr>
          <w:rFonts w:ascii="Times New Roman" w:hAnsi="Times New Roman" w:cs="Times New Roman"/>
          <w:sz w:val="28"/>
          <w:szCs w:val="28"/>
        </w:rPr>
        <w:t xml:space="preserve">ученическому составу, по личному составу </w:t>
      </w:r>
    </w:p>
    <w:p w:rsidR="00FC1CD0" w:rsidRPr="00FC1CD0" w:rsidRDefault="00FC1CD0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CD0">
        <w:rPr>
          <w:rFonts w:ascii="Times New Roman" w:hAnsi="Times New Roman" w:cs="Times New Roman"/>
          <w:sz w:val="28"/>
          <w:szCs w:val="28"/>
        </w:rPr>
        <w:t>-  штатное  расписание  утверждено  на  начало 201</w:t>
      </w:r>
      <w:r w:rsidR="006A6080">
        <w:rPr>
          <w:rFonts w:ascii="Times New Roman" w:hAnsi="Times New Roman" w:cs="Times New Roman"/>
          <w:sz w:val="28"/>
          <w:szCs w:val="28"/>
        </w:rPr>
        <w:t>7</w:t>
      </w:r>
      <w:r w:rsidRPr="00FC1CD0">
        <w:rPr>
          <w:rFonts w:ascii="Times New Roman" w:hAnsi="Times New Roman" w:cs="Times New Roman"/>
          <w:sz w:val="28"/>
          <w:szCs w:val="28"/>
        </w:rPr>
        <w:t>-201</w:t>
      </w:r>
      <w:r w:rsidR="006A6080">
        <w:rPr>
          <w:rFonts w:ascii="Times New Roman" w:hAnsi="Times New Roman" w:cs="Times New Roman"/>
          <w:sz w:val="28"/>
          <w:szCs w:val="28"/>
        </w:rPr>
        <w:t>8</w:t>
      </w:r>
      <w:r w:rsidRPr="00FC1CD0">
        <w:rPr>
          <w:rFonts w:ascii="Times New Roman" w:hAnsi="Times New Roman" w:cs="Times New Roman"/>
          <w:sz w:val="28"/>
          <w:szCs w:val="28"/>
        </w:rPr>
        <w:t xml:space="preserve"> учебного года:  </w:t>
      </w:r>
    </w:p>
    <w:p w:rsidR="00FC1CD0" w:rsidRPr="00FC1CD0" w:rsidRDefault="00FC1CD0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CD0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6A6080">
        <w:rPr>
          <w:rFonts w:ascii="Times New Roman" w:hAnsi="Times New Roman" w:cs="Times New Roman"/>
          <w:sz w:val="28"/>
          <w:szCs w:val="28"/>
        </w:rPr>
        <w:t>7</w:t>
      </w:r>
      <w:r w:rsidRPr="00FC1CD0">
        <w:rPr>
          <w:rFonts w:ascii="Times New Roman" w:hAnsi="Times New Roman" w:cs="Times New Roman"/>
          <w:sz w:val="28"/>
          <w:szCs w:val="28"/>
        </w:rPr>
        <w:t xml:space="preserve">-о/д от </w:t>
      </w:r>
      <w:r w:rsidR="006A6080">
        <w:rPr>
          <w:rFonts w:ascii="Times New Roman" w:hAnsi="Times New Roman" w:cs="Times New Roman"/>
          <w:sz w:val="28"/>
          <w:szCs w:val="28"/>
        </w:rPr>
        <w:t>01.09.2017</w:t>
      </w:r>
      <w:r w:rsidRPr="00FC1CD0">
        <w:rPr>
          <w:rFonts w:ascii="Times New Roman" w:hAnsi="Times New Roman" w:cs="Times New Roman"/>
          <w:sz w:val="28"/>
          <w:szCs w:val="28"/>
        </w:rPr>
        <w:t xml:space="preserve">г. (Ф.Б.); приказ № </w:t>
      </w:r>
      <w:r w:rsidR="00612530">
        <w:rPr>
          <w:rFonts w:ascii="Times New Roman" w:hAnsi="Times New Roman" w:cs="Times New Roman"/>
          <w:sz w:val="28"/>
          <w:szCs w:val="28"/>
        </w:rPr>
        <w:t>0</w:t>
      </w:r>
      <w:r w:rsidR="006A6080">
        <w:rPr>
          <w:rFonts w:ascii="Times New Roman" w:hAnsi="Times New Roman" w:cs="Times New Roman"/>
          <w:sz w:val="28"/>
          <w:szCs w:val="28"/>
        </w:rPr>
        <w:t>6</w:t>
      </w:r>
      <w:r w:rsidRPr="00FC1CD0">
        <w:rPr>
          <w:rFonts w:ascii="Times New Roman" w:hAnsi="Times New Roman" w:cs="Times New Roman"/>
          <w:sz w:val="28"/>
          <w:szCs w:val="28"/>
        </w:rPr>
        <w:t>-о/д о</w:t>
      </w:r>
      <w:r w:rsidR="00FF2577">
        <w:rPr>
          <w:rFonts w:ascii="Times New Roman" w:hAnsi="Times New Roman" w:cs="Times New Roman"/>
          <w:sz w:val="28"/>
          <w:szCs w:val="28"/>
        </w:rPr>
        <w:t>т</w:t>
      </w:r>
      <w:r w:rsidR="00612530">
        <w:rPr>
          <w:rFonts w:ascii="Times New Roman" w:hAnsi="Times New Roman" w:cs="Times New Roman"/>
          <w:sz w:val="28"/>
          <w:szCs w:val="28"/>
        </w:rPr>
        <w:t xml:space="preserve"> 0</w:t>
      </w:r>
      <w:r w:rsidR="006A6080">
        <w:rPr>
          <w:rFonts w:ascii="Times New Roman" w:hAnsi="Times New Roman" w:cs="Times New Roman"/>
          <w:sz w:val="28"/>
          <w:szCs w:val="28"/>
        </w:rPr>
        <w:t>1</w:t>
      </w:r>
      <w:r w:rsidRPr="00FC1CD0">
        <w:rPr>
          <w:rFonts w:ascii="Times New Roman" w:hAnsi="Times New Roman" w:cs="Times New Roman"/>
          <w:sz w:val="28"/>
          <w:szCs w:val="28"/>
        </w:rPr>
        <w:t>.0</w:t>
      </w:r>
      <w:r w:rsidR="00612530">
        <w:rPr>
          <w:rFonts w:ascii="Times New Roman" w:hAnsi="Times New Roman" w:cs="Times New Roman"/>
          <w:sz w:val="28"/>
          <w:szCs w:val="28"/>
        </w:rPr>
        <w:t>9</w:t>
      </w:r>
      <w:r w:rsidRPr="00FC1CD0">
        <w:rPr>
          <w:rFonts w:ascii="Times New Roman" w:hAnsi="Times New Roman" w:cs="Times New Roman"/>
          <w:sz w:val="28"/>
          <w:szCs w:val="28"/>
        </w:rPr>
        <w:t>.201</w:t>
      </w:r>
      <w:r w:rsidR="006A6080">
        <w:rPr>
          <w:rFonts w:ascii="Times New Roman" w:hAnsi="Times New Roman" w:cs="Times New Roman"/>
          <w:sz w:val="28"/>
          <w:szCs w:val="28"/>
        </w:rPr>
        <w:t>7</w:t>
      </w:r>
      <w:r w:rsidRPr="00FC1CD0">
        <w:rPr>
          <w:rFonts w:ascii="Times New Roman" w:hAnsi="Times New Roman" w:cs="Times New Roman"/>
          <w:sz w:val="28"/>
          <w:szCs w:val="28"/>
        </w:rPr>
        <w:t xml:space="preserve"> г. (М.Б.) </w:t>
      </w:r>
    </w:p>
    <w:p w:rsidR="00FC1CD0" w:rsidRPr="00FC1CD0" w:rsidRDefault="00FC1CD0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CD0">
        <w:rPr>
          <w:rFonts w:ascii="Times New Roman" w:hAnsi="Times New Roman" w:cs="Times New Roman"/>
          <w:sz w:val="28"/>
          <w:szCs w:val="28"/>
        </w:rPr>
        <w:t xml:space="preserve">-  годовой календарный график утвержден и согласован с отделом </w:t>
      </w:r>
    </w:p>
    <w:p w:rsidR="00FC1CD0" w:rsidRPr="00FC1CD0" w:rsidRDefault="00FC1CD0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CD0">
        <w:rPr>
          <w:rFonts w:ascii="Times New Roman" w:hAnsi="Times New Roman" w:cs="Times New Roman"/>
          <w:sz w:val="28"/>
          <w:szCs w:val="28"/>
        </w:rPr>
        <w:t xml:space="preserve">образования администрации города Невинномысска  приказ № </w:t>
      </w:r>
      <w:r w:rsidR="006A6080">
        <w:rPr>
          <w:rFonts w:ascii="Times New Roman" w:hAnsi="Times New Roman" w:cs="Times New Roman"/>
          <w:sz w:val="28"/>
          <w:szCs w:val="28"/>
        </w:rPr>
        <w:t>1</w:t>
      </w:r>
      <w:r w:rsidR="00634205">
        <w:rPr>
          <w:rFonts w:ascii="Times New Roman" w:hAnsi="Times New Roman" w:cs="Times New Roman"/>
          <w:sz w:val="28"/>
          <w:szCs w:val="28"/>
        </w:rPr>
        <w:t>3</w:t>
      </w:r>
      <w:r w:rsidRPr="00FC1CD0">
        <w:rPr>
          <w:rFonts w:ascii="Times New Roman" w:hAnsi="Times New Roman" w:cs="Times New Roman"/>
          <w:sz w:val="28"/>
          <w:szCs w:val="28"/>
        </w:rPr>
        <w:t>-о/д от</w:t>
      </w:r>
      <w:r w:rsidR="00612530">
        <w:rPr>
          <w:rFonts w:ascii="Times New Roman" w:hAnsi="Times New Roman" w:cs="Times New Roman"/>
          <w:sz w:val="28"/>
          <w:szCs w:val="28"/>
        </w:rPr>
        <w:t xml:space="preserve"> </w:t>
      </w:r>
      <w:r w:rsidR="00634205">
        <w:rPr>
          <w:rFonts w:ascii="Times New Roman" w:hAnsi="Times New Roman" w:cs="Times New Roman"/>
          <w:sz w:val="28"/>
          <w:szCs w:val="28"/>
        </w:rPr>
        <w:t>05</w:t>
      </w:r>
      <w:r w:rsidRPr="00FC1CD0">
        <w:rPr>
          <w:rFonts w:ascii="Times New Roman" w:hAnsi="Times New Roman" w:cs="Times New Roman"/>
          <w:sz w:val="28"/>
          <w:szCs w:val="28"/>
        </w:rPr>
        <w:t>.0</w:t>
      </w:r>
      <w:r w:rsidR="00634205">
        <w:rPr>
          <w:rFonts w:ascii="Times New Roman" w:hAnsi="Times New Roman" w:cs="Times New Roman"/>
          <w:sz w:val="28"/>
          <w:szCs w:val="28"/>
        </w:rPr>
        <w:t>9</w:t>
      </w:r>
      <w:r w:rsidRPr="00FC1CD0">
        <w:rPr>
          <w:rFonts w:ascii="Times New Roman" w:hAnsi="Times New Roman" w:cs="Times New Roman"/>
          <w:sz w:val="28"/>
          <w:szCs w:val="28"/>
        </w:rPr>
        <w:t>.201</w:t>
      </w:r>
      <w:r w:rsidR="006A6080">
        <w:rPr>
          <w:rFonts w:ascii="Times New Roman" w:hAnsi="Times New Roman" w:cs="Times New Roman"/>
          <w:sz w:val="28"/>
          <w:szCs w:val="28"/>
        </w:rPr>
        <w:t>7</w:t>
      </w:r>
      <w:r w:rsidRPr="00FC1CD0">
        <w:rPr>
          <w:rFonts w:ascii="Times New Roman" w:hAnsi="Times New Roman" w:cs="Times New Roman"/>
          <w:sz w:val="28"/>
          <w:szCs w:val="28"/>
        </w:rPr>
        <w:t xml:space="preserve"> г.; </w:t>
      </w:r>
    </w:p>
    <w:p w:rsidR="00FC1CD0" w:rsidRPr="00FC1CD0" w:rsidRDefault="00FC1CD0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CD0">
        <w:rPr>
          <w:rFonts w:ascii="Times New Roman" w:hAnsi="Times New Roman" w:cs="Times New Roman"/>
          <w:sz w:val="28"/>
          <w:szCs w:val="28"/>
        </w:rPr>
        <w:t xml:space="preserve">-  расписание занятий утверждено приказом № </w:t>
      </w:r>
      <w:r w:rsidR="006A6080">
        <w:rPr>
          <w:rFonts w:ascii="Times New Roman" w:hAnsi="Times New Roman" w:cs="Times New Roman"/>
          <w:sz w:val="28"/>
          <w:szCs w:val="28"/>
        </w:rPr>
        <w:t>03</w:t>
      </w:r>
      <w:r w:rsidRPr="00FC1CD0">
        <w:rPr>
          <w:rFonts w:ascii="Times New Roman" w:hAnsi="Times New Roman" w:cs="Times New Roman"/>
          <w:sz w:val="28"/>
          <w:szCs w:val="28"/>
        </w:rPr>
        <w:t>-о/д от</w:t>
      </w:r>
      <w:r w:rsidR="000869D1">
        <w:rPr>
          <w:rFonts w:ascii="Times New Roman" w:hAnsi="Times New Roman" w:cs="Times New Roman"/>
          <w:sz w:val="28"/>
          <w:szCs w:val="28"/>
        </w:rPr>
        <w:t xml:space="preserve"> </w:t>
      </w:r>
      <w:r w:rsidR="006A6080">
        <w:rPr>
          <w:rFonts w:ascii="Times New Roman" w:hAnsi="Times New Roman" w:cs="Times New Roman"/>
          <w:sz w:val="28"/>
          <w:szCs w:val="28"/>
        </w:rPr>
        <w:t>02.09.</w:t>
      </w:r>
      <w:r w:rsidRPr="00FC1CD0">
        <w:rPr>
          <w:rFonts w:ascii="Times New Roman" w:hAnsi="Times New Roman" w:cs="Times New Roman"/>
          <w:sz w:val="28"/>
          <w:szCs w:val="28"/>
        </w:rPr>
        <w:t>201</w:t>
      </w:r>
      <w:r w:rsidR="006A6080">
        <w:rPr>
          <w:rFonts w:ascii="Times New Roman" w:hAnsi="Times New Roman" w:cs="Times New Roman"/>
          <w:sz w:val="28"/>
          <w:szCs w:val="28"/>
        </w:rPr>
        <w:t>7</w:t>
      </w:r>
      <w:r w:rsidRPr="00FC1CD0">
        <w:rPr>
          <w:rFonts w:ascii="Times New Roman" w:hAnsi="Times New Roman" w:cs="Times New Roman"/>
          <w:sz w:val="28"/>
          <w:szCs w:val="28"/>
        </w:rPr>
        <w:t>г.;</w:t>
      </w:r>
    </w:p>
    <w:p w:rsidR="00FC1CD0" w:rsidRPr="00FC1CD0" w:rsidRDefault="00FC1CD0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CD0">
        <w:rPr>
          <w:rFonts w:ascii="Times New Roman" w:hAnsi="Times New Roman" w:cs="Times New Roman"/>
          <w:sz w:val="28"/>
          <w:szCs w:val="28"/>
        </w:rPr>
        <w:t xml:space="preserve">-  правила внутреннего трудового распорядка утверждено приказом № </w:t>
      </w:r>
      <w:r w:rsidR="006A6080">
        <w:rPr>
          <w:rFonts w:ascii="Times New Roman" w:hAnsi="Times New Roman" w:cs="Times New Roman"/>
          <w:sz w:val="28"/>
          <w:szCs w:val="28"/>
        </w:rPr>
        <w:t>2/1</w:t>
      </w:r>
      <w:r w:rsidRPr="00FC1CD0">
        <w:rPr>
          <w:rFonts w:ascii="Times New Roman" w:hAnsi="Times New Roman" w:cs="Times New Roman"/>
          <w:sz w:val="28"/>
          <w:szCs w:val="28"/>
        </w:rPr>
        <w:t xml:space="preserve">-о/д от </w:t>
      </w:r>
      <w:r w:rsidR="006A6080">
        <w:rPr>
          <w:rFonts w:ascii="Times New Roman" w:hAnsi="Times New Roman" w:cs="Times New Roman"/>
          <w:sz w:val="28"/>
          <w:szCs w:val="28"/>
        </w:rPr>
        <w:t>01.09.17</w:t>
      </w:r>
      <w:r w:rsidRPr="00FC1CD0">
        <w:rPr>
          <w:rFonts w:ascii="Times New Roman" w:hAnsi="Times New Roman" w:cs="Times New Roman"/>
          <w:sz w:val="28"/>
          <w:szCs w:val="28"/>
        </w:rPr>
        <w:t>г.</w:t>
      </w:r>
    </w:p>
    <w:p w:rsidR="00FC1CD0" w:rsidRPr="00FC1CD0" w:rsidRDefault="00FC1CD0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CD0">
        <w:rPr>
          <w:rFonts w:ascii="Times New Roman" w:hAnsi="Times New Roman" w:cs="Times New Roman"/>
          <w:sz w:val="28"/>
          <w:szCs w:val="28"/>
        </w:rPr>
        <w:t xml:space="preserve">- режим занятий обучающихся в учреждении утвержден приказом № </w:t>
      </w:r>
      <w:r w:rsidR="002047EA">
        <w:rPr>
          <w:rFonts w:ascii="Times New Roman" w:hAnsi="Times New Roman" w:cs="Times New Roman"/>
          <w:sz w:val="28"/>
          <w:szCs w:val="28"/>
        </w:rPr>
        <w:t>2</w:t>
      </w:r>
      <w:r w:rsidR="006A6080">
        <w:rPr>
          <w:rFonts w:ascii="Times New Roman" w:hAnsi="Times New Roman" w:cs="Times New Roman"/>
          <w:sz w:val="28"/>
          <w:szCs w:val="28"/>
        </w:rPr>
        <w:t>01</w:t>
      </w:r>
      <w:r w:rsidRPr="00FC1CD0">
        <w:rPr>
          <w:rFonts w:ascii="Times New Roman" w:hAnsi="Times New Roman" w:cs="Times New Roman"/>
          <w:sz w:val="28"/>
          <w:szCs w:val="28"/>
        </w:rPr>
        <w:t>-о/д от 31.08.201</w:t>
      </w:r>
      <w:r w:rsidR="006A6080">
        <w:rPr>
          <w:rFonts w:ascii="Times New Roman" w:hAnsi="Times New Roman" w:cs="Times New Roman"/>
          <w:sz w:val="28"/>
          <w:szCs w:val="28"/>
        </w:rPr>
        <w:t>7</w:t>
      </w:r>
      <w:r w:rsidRPr="00FC1CD0">
        <w:rPr>
          <w:rFonts w:ascii="Times New Roman" w:hAnsi="Times New Roman" w:cs="Times New Roman"/>
          <w:sz w:val="28"/>
          <w:szCs w:val="28"/>
        </w:rPr>
        <w:t>г.</w:t>
      </w:r>
    </w:p>
    <w:p w:rsidR="00FC1CD0" w:rsidRPr="00FC1CD0" w:rsidRDefault="00FC1CD0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CD0">
        <w:rPr>
          <w:rFonts w:ascii="Times New Roman" w:hAnsi="Times New Roman" w:cs="Times New Roman"/>
          <w:sz w:val="28"/>
          <w:szCs w:val="28"/>
        </w:rPr>
        <w:t>-  в наличие все должностные инструкции, перечень которых соот-</w:t>
      </w:r>
    </w:p>
    <w:p w:rsidR="00FC1CD0" w:rsidRPr="00FC1CD0" w:rsidRDefault="00FC1CD0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CD0">
        <w:rPr>
          <w:rFonts w:ascii="Times New Roman" w:hAnsi="Times New Roman" w:cs="Times New Roman"/>
          <w:sz w:val="28"/>
          <w:szCs w:val="28"/>
        </w:rPr>
        <w:t>ветствует  штатному расписанию Учреждения;</w:t>
      </w:r>
    </w:p>
    <w:p w:rsidR="00FC1CD0" w:rsidRPr="00FC1CD0" w:rsidRDefault="00FC1CD0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CD0">
        <w:rPr>
          <w:rFonts w:ascii="Times New Roman" w:hAnsi="Times New Roman" w:cs="Times New Roman"/>
          <w:sz w:val="28"/>
          <w:szCs w:val="28"/>
        </w:rPr>
        <w:t>-  обязанности между заместителями директора распределены  при-</w:t>
      </w:r>
    </w:p>
    <w:p w:rsidR="00FC1CD0" w:rsidRPr="00FC1CD0" w:rsidRDefault="001F5C7A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казом  от 01</w:t>
      </w:r>
      <w:r w:rsidR="00FC1CD0" w:rsidRPr="00FC1CD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FC1CD0" w:rsidRPr="00FC1CD0">
        <w:rPr>
          <w:rFonts w:ascii="Times New Roman" w:hAnsi="Times New Roman" w:cs="Times New Roman"/>
          <w:sz w:val="28"/>
          <w:szCs w:val="28"/>
        </w:rPr>
        <w:t>.201</w:t>
      </w:r>
      <w:r w:rsidR="006A6080">
        <w:rPr>
          <w:rFonts w:ascii="Times New Roman" w:hAnsi="Times New Roman" w:cs="Times New Roman"/>
          <w:sz w:val="28"/>
          <w:szCs w:val="28"/>
        </w:rPr>
        <w:t>7</w:t>
      </w:r>
      <w:r w:rsidR="00FC1CD0" w:rsidRPr="00FC1CD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FC1CD0" w:rsidRPr="00FC1CD0">
        <w:rPr>
          <w:rFonts w:ascii="Times New Roman" w:hAnsi="Times New Roman" w:cs="Times New Roman"/>
          <w:sz w:val="28"/>
          <w:szCs w:val="28"/>
        </w:rPr>
        <w:t>-</w:t>
      </w:r>
      <w:r w:rsidR="006A6080">
        <w:rPr>
          <w:rFonts w:ascii="Times New Roman" w:hAnsi="Times New Roman" w:cs="Times New Roman"/>
          <w:sz w:val="28"/>
          <w:szCs w:val="28"/>
        </w:rPr>
        <w:t>к</w:t>
      </w:r>
      <w:r w:rsidR="00FC1CD0" w:rsidRPr="00FC1C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1CD0" w:rsidRPr="00FC1CD0" w:rsidRDefault="00FC1CD0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CD0">
        <w:rPr>
          <w:rFonts w:ascii="Times New Roman" w:hAnsi="Times New Roman" w:cs="Times New Roman"/>
          <w:sz w:val="28"/>
          <w:szCs w:val="28"/>
        </w:rPr>
        <w:t xml:space="preserve">-  Тарификация педагогических работников утверждена приказом от </w:t>
      </w:r>
    </w:p>
    <w:p w:rsidR="00FC1CD0" w:rsidRPr="00FC1CD0" w:rsidRDefault="00FC1CD0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CD0">
        <w:rPr>
          <w:rFonts w:ascii="Times New Roman" w:hAnsi="Times New Roman" w:cs="Times New Roman"/>
          <w:sz w:val="28"/>
          <w:szCs w:val="28"/>
        </w:rPr>
        <w:t>31.08.201</w:t>
      </w:r>
      <w:r w:rsidR="006A6080">
        <w:rPr>
          <w:rFonts w:ascii="Times New Roman" w:hAnsi="Times New Roman" w:cs="Times New Roman"/>
          <w:sz w:val="28"/>
          <w:szCs w:val="28"/>
        </w:rPr>
        <w:t>7</w:t>
      </w:r>
      <w:r w:rsidRPr="00FC1CD0">
        <w:rPr>
          <w:rFonts w:ascii="Times New Roman" w:hAnsi="Times New Roman" w:cs="Times New Roman"/>
          <w:sz w:val="28"/>
          <w:szCs w:val="28"/>
        </w:rPr>
        <w:t xml:space="preserve"> г. № </w:t>
      </w:r>
      <w:r w:rsidR="006A6080">
        <w:rPr>
          <w:rFonts w:ascii="Times New Roman" w:hAnsi="Times New Roman" w:cs="Times New Roman"/>
          <w:sz w:val="28"/>
          <w:szCs w:val="28"/>
        </w:rPr>
        <w:t>01/1-к</w:t>
      </w:r>
      <w:r w:rsidRPr="00FC1C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1CD0" w:rsidRPr="00FC1CD0" w:rsidRDefault="00FC1CD0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CD0">
        <w:rPr>
          <w:rFonts w:ascii="Times New Roman" w:hAnsi="Times New Roman" w:cs="Times New Roman"/>
          <w:sz w:val="28"/>
          <w:szCs w:val="28"/>
        </w:rPr>
        <w:t xml:space="preserve">-  Нагрузка  педагогов  дополнительного  образования  утверждена </w:t>
      </w:r>
    </w:p>
    <w:p w:rsidR="00FC1CD0" w:rsidRPr="00FC1CD0" w:rsidRDefault="00FC1CD0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CD0"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="006A6080">
        <w:rPr>
          <w:rFonts w:ascii="Times New Roman" w:hAnsi="Times New Roman" w:cs="Times New Roman"/>
          <w:sz w:val="28"/>
          <w:szCs w:val="28"/>
        </w:rPr>
        <w:t>0</w:t>
      </w:r>
      <w:r w:rsidRPr="00FC1CD0">
        <w:rPr>
          <w:rFonts w:ascii="Times New Roman" w:hAnsi="Times New Roman" w:cs="Times New Roman"/>
          <w:sz w:val="28"/>
          <w:szCs w:val="28"/>
        </w:rPr>
        <w:t>1.0</w:t>
      </w:r>
      <w:r w:rsidR="006A6080">
        <w:rPr>
          <w:rFonts w:ascii="Times New Roman" w:hAnsi="Times New Roman" w:cs="Times New Roman"/>
          <w:sz w:val="28"/>
          <w:szCs w:val="28"/>
        </w:rPr>
        <w:t>9</w:t>
      </w:r>
      <w:r w:rsidRPr="00FC1CD0">
        <w:rPr>
          <w:rFonts w:ascii="Times New Roman" w:hAnsi="Times New Roman" w:cs="Times New Roman"/>
          <w:sz w:val="28"/>
          <w:szCs w:val="28"/>
        </w:rPr>
        <w:t>.201</w:t>
      </w:r>
      <w:r w:rsidR="006A6080">
        <w:rPr>
          <w:rFonts w:ascii="Times New Roman" w:hAnsi="Times New Roman" w:cs="Times New Roman"/>
          <w:sz w:val="28"/>
          <w:szCs w:val="28"/>
        </w:rPr>
        <w:t>7</w:t>
      </w:r>
      <w:r w:rsidRPr="00FC1CD0">
        <w:rPr>
          <w:rFonts w:ascii="Times New Roman" w:hAnsi="Times New Roman" w:cs="Times New Roman"/>
          <w:sz w:val="28"/>
          <w:szCs w:val="28"/>
        </w:rPr>
        <w:t xml:space="preserve"> г. № </w:t>
      </w:r>
      <w:r w:rsidR="006A6080">
        <w:rPr>
          <w:rFonts w:ascii="Times New Roman" w:hAnsi="Times New Roman" w:cs="Times New Roman"/>
          <w:sz w:val="28"/>
          <w:szCs w:val="28"/>
        </w:rPr>
        <w:t>1</w:t>
      </w:r>
      <w:r w:rsidRPr="00FC1CD0">
        <w:rPr>
          <w:rFonts w:ascii="Times New Roman" w:hAnsi="Times New Roman" w:cs="Times New Roman"/>
          <w:sz w:val="28"/>
          <w:szCs w:val="28"/>
        </w:rPr>
        <w:t xml:space="preserve">-о/д; </w:t>
      </w:r>
    </w:p>
    <w:p w:rsidR="00FC1CD0" w:rsidRPr="00FC1CD0" w:rsidRDefault="00FC1CD0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CD0">
        <w:rPr>
          <w:rFonts w:ascii="Times New Roman" w:hAnsi="Times New Roman" w:cs="Times New Roman"/>
          <w:sz w:val="28"/>
          <w:szCs w:val="28"/>
        </w:rPr>
        <w:t xml:space="preserve">-  Председатели методических объединений назначены приказом от </w:t>
      </w:r>
      <w:r w:rsidR="006A6080">
        <w:rPr>
          <w:rFonts w:ascii="Times New Roman" w:hAnsi="Times New Roman" w:cs="Times New Roman"/>
          <w:sz w:val="28"/>
          <w:szCs w:val="28"/>
        </w:rPr>
        <w:t>04.09.17</w:t>
      </w:r>
      <w:r w:rsidRPr="00FC1CD0">
        <w:rPr>
          <w:rFonts w:ascii="Times New Roman" w:hAnsi="Times New Roman" w:cs="Times New Roman"/>
          <w:sz w:val="28"/>
          <w:szCs w:val="28"/>
        </w:rPr>
        <w:t>г.  №</w:t>
      </w:r>
      <w:r w:rsidR="006A6080">
        <w:rPr>
          <w:rFonts w:ascii="Times New Roman" w:hAnsi="Times New Roman" w:cs="Times New Roman"/>
          <w:sz w:val="28"/>
          <w:szCs w:val="28"/>
        </w:rPr>
        <w:t>10</w:t>
      </w:r>
      <w:r w:rsidRPr="00FC1CD0">
        <w:rPr>
          <w:rFonts w:ascii="Times New Roman" w:hAnsi="Times New Roman" w:cs="Times New Roman"/>
          <w:sz w:val="28"/>
          <w:szCs w:val="28"/>
        </w:rPr>
        <w:t>-о/д</w:t>
      </w:r>
    </w:p>
    <w:p w:rsidR="00FC1CD0" w:rsidRPr="00FC1CD0" w:rsidRDefault="00FC1CD0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CD0">
        <w:rPr>
          <w:rFonts w:ascii="Times New Roman" w:hAnsi="Times New Roman" w:cs="Times New Roman"/>
          <w:sz w:val="28"/>
          <w:szCs w:val="28"/>
        </w:rPr>
        <w:t>-  Классные  руководители  назначены  приказом  от 31.08.201</w:t>
      </w:r>
      <w:r w:rsidR="006A6080">
        <w:rPr>
          <w:rFonts w:ascii="Times New Roman" w:hAnsi="Times New Roman" w:cs="Times New Roman"/>
          <w:sz w:val="28"/>
          <w:szCs w:val="28"/>
        </w:rPr>
        <w:t>7</w:t>
      </w:r>
      <w:r w:rsidRPr="00FC1CD0">
        <w:rPr>
          <w:rFonts w:ascii="Times New Roman" w:hAnsi="Times New Roman" w:cs="Times New Roman"/>
          <w:sz w:val="28"/>
          <w:szCs w:val="28"/>
        </w:rPr>
        <w:t xml:space="preserve"> г. г. № 25</w:t>
      </w:r>
      <w:r w:rsidR="006A6080">
        <w:rPr>
          <w:rFonts w:ascii="Times New Roman" w:hAnsi="Times New Roman" w:cs="Times New Roman"/>
          <w:sz w:val="28"/>
          <w:szCs w:val="28"/>
        </w:rPr>
        <w:t>1</w:t>
      </w:r>
      <w:r w:rsidRPr="00FC1CD0">
        <w:rPr>
          <w:rFonts w:ascii="Times New Roman" w:hAnsi="Times New Roman" w:cs="Times New Roman"/>
          <w:sz w:val="28"/>
          <w:szCs w:val="28"/>
        </w:rPr>
        <w:t xml:space="preserve">-о/д </w:t>
      </w:r>
    </w:p>
    <w:p w:rsidR="00FC1CD0" w:rsidRPr="006A6080" w:rsidRDefault="00FC1CD0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CD0">
        <w:rPr>
          <w:rFonts w:ascii="Times New Roman" w:hAnsi="Times New Roman" w:cs="Times New Roman"/>
          <w:sz w:val="28"/>
          <w:szCs w:val="28"/>
        </w:rPr>
        <w:t>1.4</w:t>
      </w:r>
      <w:r w:rsidRPr="006A6080">
        <w:rPr>
          <w:rFonts w:ascii="Times New Roman" w:hAnsi="Times New Roman" w:cs="Times New Roman"/>
          <w:sz w:val="28"/>
          <w:szCs w:val="28"/>
        </w:rPr>
        <w:t xml:space="preserve">.  Документы по охране труда и действиям в чрезвычайных ситуациях, их наличие и реализация. </w:t>
      </w:r>
    </w:p>
    <w:p w:rsidR="009376F7" w:rsidRPr="006A6080" w:rsidRDefault="009376F7" w:rsidP="00937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080">
        <w:rPr>
          <w:rFonts w:ascii="Times New Roman" w:hAnsi="Times New Roman" w:cs="Times New Roman"/>
          <w:sz w:val="28"/>
          <w:szCs w:val="28"/>
        </w:rPr>
        <w:t>Исполняя требования охраны труда в Учреждении,  изданы следующие  приказы:</w:t>
      </w:r>
    </w:p>
    <w:p w:rsidR="009376F7" w:rsidRPr="006A6080" w:rsidRDefault="009376F7" w:rsidP="00937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080">
        <w:rPr>
          <w:rFonts w:ascii="Times New Roman" w:hAnsi="Times New Roman" w:cs="Times New Roman"/>
          <w:sz w:val="28"/>
          <w:szCs w:val="28"/>
        </w:rPr>
        <w:t>-   № 179/1-о/д от 01.08.2017 г. «О создании комиссии по охране труда»;</w:t>
      </w:r>
    </w:p>
    <w:p w:rsidR="009376F7" w:rsidRPr="006A6080" w:rsidRDefault="009376F7" w:rsidP="00937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080">
        <w:rPr>
          <w:rFonts w:ascii="Times New Roman" w:hAnsi="Times New Roman" w:cs="Times New Roman"/>
          <w:sz w:val="28"/>
          <w:szCs w:val="28"/>
        </w:rPr>
        <w:t>- № 228-о/д от 26.08.2017 г. «Об охране труда и соблюдении техники безопасности, о назначении ответственных за организацию безопасной работы»;</w:t>
      </w:r>
    </w:p>
    <w:p w:rsidR="009376F7" w:rsidRPr="006A6080" w:rsidRDefault="009376F7" w:rsidP="009376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080">
        <w:rPr>
          <w:rFonts w:ascii="Times New Roman" w:hAnsi="Times New Roman" w:cs="Times New Roman"/>
          <w:sz w:val="28"/>
          <w:szCs w:val="28"/>
        </w:rPr>
        <w:lastRenderedPageBreak/>
        <w:t>-  № 230-о/д от 27.08.2017 г. «Об обучении и проверке знаний по охране труда педагогических работников образовательного учреждения»;</w:t>
      </w:r>
    </w:p>
    <w:p w:rsidR="009376F7" w:rsidRPr="006A6080" w:rsidRDefault="009376F7" w:rsidP="009376F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080">
        <w:rPr>
          <w:rFonts w:ascii="Times New Roman" w:hAnsi="Times New Roman" w:cs="Times New Roman"/>
          <w:sz w:val="28"/>
          <w:szCs w:val="28"/>
        </w:rPr>
        <w:t>- № 231-о/д от 27.08.2017 г. «О создании комиссии по проведению специальной оценки условий труда»;</w:t>
      </w:r>
    </w:p>
    <w:p w:rsidR="009376F7" w:rsidRPr="006A6080" w:rsidRDefault="009376F7" w:rsidP="00937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080">
        <w:rPr>
          <w:rFonts w:ascii="Times New Roman" w:hAnsi="Times New Roman" w:cs="Times New Roman"/>
          <w:sz w:val="28"/>
          <w:szCs w:val="28"/>
        </w:rPr>
        <w:t>-  № 232-о/д от 27.08.2017 г. «О создании комиссии по проверке знаний по охране труда»;</w:t>
      </w:r>
    </w:p>
    <w:p w:rsidR="009376F7" w:rsidRPr="006A6080" w:rsidRDefault="009376F7" w:rsidP="00937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080">
        <w:rPr>
          <w:rFonts w:ascii="Times New Roman" w:hAnsi="Times New Roman" w:cs="Times New Roman"/>
          <w:sz w:val="28"/>
          <w:szCs w:val="28"/>
        </w:rPr>
        <w:t>-  № 233-о/д от 27.08.2017 г. « Об утверждении комиссии по расследованию несчастных случаев»;</w:t>
      </w:r>
    </w:p>
    <w:p w:rsidR="009376F7" w:rsidRPr="006A6080" w:rsidRDefault="009376F7" w:rsidP="00937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080">
        <w:rPr>
          <w:rFonts w:ascii="Times New Roman" w:hAnsi="Times New Roman" w:cs="Times New Roman"/>
          <w:sz w:val="28"/>
          <w:szCs w:val="28"/>
        </w:rPr>
        <w:t>-   № 234-о/д от 27.08.2017 г. «Об утверждении инструкций по охране труда»;</w:t>
      </w:r>
    </w:p>
    <w:p w:rsidR="009376F7" w:rsidRPr="006A6080" w:rsidRDefault="009376F7" w:rsidP="00937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080">
        <w:rPr>
          <w:rFonts w:ascii="Times New Roman" w:hAnsi="Times New Roman" w:cs="Times New Roman"/>
          <w:sz w:val="28"/>
          <w:szCs w:val="28"/>
        </w:rPr>
        <w:t>-  № 235-о/д от 31.08.2017 г. «О порядке проведения инструктажей по охране труда с работниками и обучающимися школы в 2017-2018 учебном году»;</w:t>
      </w:r>
    </w:p>
    <w:p w:rsidR="009376F7" w:rsidRPr="006A6080" w:rsidRDefault="009376F7" w:rsidP="00937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080">
        <w:rPr>
          <w:rFonts w:ascii="Times New Roman" w:hAnsi="Times New Roman" w:cs="Times New Roman"/>
          <w:sz w:val="28"/>
          <w:szCs w:val="28"/>
        </w:rPr>
        <w:t>- № 02/1-о/д от 01.09.2017 г. «О создании безопасных условий обучения, воспитания обучающихся, их содержания в соответствии с установленными нормами, обеспечивающими жизнь и здоровье обучающихся»</w:t>
      </w:r>
    </w:p>
    <w:p w:rsidR="00C8784F" w:rsidRPr="00C8784F" w:rsidRDefault="00C8784F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84F">
        <w:rPr>
          <w:rFonts w:ascii="Times New Roman" w:hAnsi="Times New Roman" w:cs="Times New Roman"/>
          <w:sz w:val="28"/>
          <w:szCs w:val="28"/>
        </w:rPr>
        <w:t xml:space="preserve">Проводятся  вводные  инструктажи  и  инструктажи  по охране труда на рабочих местах и регистрируются в соответствующих журналах. Для этого разработаны, согласованы </w:t>
      </w:r>
      <w:r w:rsidR="0006277A">
        <w:rPr>
          <w:rFonts w:ascii="Times New Roman" w:hAnsi="Times New Roman" w:cs="Times New Roman"/>
          <w:sz w:val="28"/>
          <w:szCs w:val="28"/>
        </w:rPr>
        <w:t>с профсоюзным комитетом и утвер</w:t>
      </w:r>
      <w:r w:rsidRPr="00C8784F">
        <w:rPr>
          <w:rFonts w:ascii="Times New Roman" w:hAnsi="Times New Roman" w:cs="Times New Roman"/>
          <w:sz w:val="28"/>
          <w:szCs w:val="28"/>
        </w:rPr>
        <w:t>ждены  должностные  обязанности  по  охране  труда,  инструкции  по  охране труда по профессиям и видам работ. Веду</w:t>
      </w:r>
      <w:r w:rsidR="0006277A">
        <w:rPr>
          <w:rFonts w:ascii="Times New Roman" w:hAnsi="Times New Roman" w:cs="Times New Roman"/>
          <w:sz w:val="28"/>
          <w:szCs w:val="28"/>
        </w:rPr>
        <w:t>тся журналы регистрации несчаст</w:t>
      </w:r>
      <w:r w:rsidRPr="00C8784F">
        <w:rPr>
          <w:rFonts w:ascii="Times New Roman" w:hAnsi="Times New Roman" w:cs="Times New Roman"/>
          <w:sz w:val="28"/>
          <w:szCs w:val="28"/>
        </w:rPr>
        <w:t xml:space="preserve">ных случаев на производстве с </w:t>
      </w:r>
      <w:r w:rsidR="005115D6">
        <w:rPr>
          <w:rFonts w:ascii="Times New Roman" w:hAnsi="Times New Roman" w:cs="Times New Roman"/>
          <w:sz w:val="28"/>
          <w:szCs w:val="28"/>
        </w:rPr>
        <w:t xml:space="preserve"> </w:t>
      </w:r>
      <w:r w:rsidRPr="00C8784F">
        <w:rPr>
          <w:rFonts w:ascii="Times New Roman" w:hAnsi="Times New Roman" w:cs="Times New Roman"/>
          <w:sz w:val="28"/>
          <w:szCs w:val="28"/>
        </w:rPr>
        <w:t>работающими и с</w:t>
      </w:r>
      <w:r w:rsidR="0006277A">
        <w:rPr>
          <w:rFonts w:ascii="Times New Roman" w:hAnsi="Times New Roman" w:cs="Times New Roman"/>
          <w:sz w:val="28"/>
          <w:szCs w:val="28"/>
        </w:rPr>
        <w:t xml:space="preserve"> обучающимися, журналы ре</w:t>
      </w:r>
      <w:r w:rsidRPr="00C8784F">
        <w:rPr>
          <w:rFonts w:ascii="Times New Roman" w:hAnsi="Times New Roman" w:cs="Times New Roman"/>
          <w:sz w:val="28"/>
          <w:szCs w:val="28"/>
        </w:rPr>
        <w:t>гистрации инструкций по охране труда и регистрации выдачи инструкций по охране труда. Имеется профсоюзный уголок охраны труда. В учебных кабинетах, спортзал</w:t>
      </w:r>
      <w:r w:rsidR="00B37AE0">
        <w:rPr>
          <w:rFonts w:ascii="Times New Roman" w:hAnsi="Times New Roman" w:cs="Times New Roman"/>
          <w:sz w:val="28"/>
          <w:szCs w:val="28"/>
        </w:rPr>
        <w:t>е</w:t>
      </w:r>
      <w:r w:rsidRPr="00C8784F">
        <w:rPr>
          <w:rFonts w:ascii="Times New Roman" w:hAnsi="Times New Roman" w:cs="Times New Roman"/>
          <w:sz w:val="28"/>
          <w:szCs w:val="28"/>
        </w:rPr>
        <w:t xml:space="preserve"> и</w:t>
      </w:r>
      <w:r w:rsidR="0006277A">
        <w:rPr>
          <w:rFonts w:ascii="Times New Roman" w:hAnsi="Times New Roman" w:cs="Times New Roman"/>
          <w:sz w:val="28"/>
          <w:szCs w:val="28"/>
        </w:rPr>
        <w:t>меются акты-разрешения на прове</w:t>
      </w:r>
      <w:r w:rsidRPr="00C8784F">
        <w:rPr>
          <w:rFonts w:ascii="Times New Roman" w:hAnsi="Times New Roman" w:cs="Times New Roman"/>
          <w:sz w:val="28"/>
          <w:szCs w:val="28"/>
        </w:rPr>
        <w:t xml:space="preserve">дение занятий. </w:t>
      </w:r>
    </w:p>
    <w:p w:rsidR="00C8784F" w:rsidRPr="00C8784F" w:rsidRDefault="00C8784F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84F">
        <w:rPr>
          <w:rFonts w:ascii="Times New Roman" w:hAnsi="Times New Roman" w:cs="Times New Roman"/>
          <w:sz w:val="28"/>
          <w:szCs w:val="28"/>
        </w:rPr>
        <w:t>Создана комиссия по охране труда и выбраны уполномоченные  (доверенные) лица по охране труда профкома Принят коллективный договор с разделами обеспечения охраны труда, составлены соглашения по охране труда с профком</w:t>
      </w:r>
      <w:r w:rsidR="00697D8A">
        <w:rPr>
          <w:rFonts w:ascii="Times New Roman" w:hAnsi="Times New Roman" w:cs="Times New Roman"/>
          <w:sz w:val="28"/>
          <w:szCs w:val="28"/>
        </w:rPr>
        <w:t>ом</w:t>
      </w:r>
      <w:r w:rsidRPr="00C8784F">
        <w:rPr>
          <w:rFonts w:ascii="Times New Roman" w:hAnsi="Times New Roman" w:cs="Times New Roman"/>
          <w:sz w:val="28"/>
          <w:szCs w:val="28"/>
        </w:rPr>
        <w:t xml:space="preserve">. За </w:t>
      </w:r>
      <w:r w:rsidR="0017133A">
        <w:rPr>
          <w:rFonts w:ascii="Times New Roman" w:hAnsi="Times New Roman" w:cs="Times New Roman"/>
          <w:sz w:val="28"/>
          <w:szCs w:val="28"/>
        </w:rPr>
        <w:t xml:space="preserve">пять лет </w:t>
      </w:r>
      <w:r w:rsidRPr="00C8784F">
        <w:rPr>
          <w:rFonts w:ascii="Times New Roman" w:hAnsi="Times New Roman" w:cs="Times New Roman"/>
          <w:sz w:val="28"/>
          <w:szCs w:val="28"/>
        </w:rPr>
        <w:t xml:space="preserve">случаев травматизма среди педагогических работников на производстве </w:t>
      </w:r>
      <w:r w:rsidR="00DF26ED">
        <w:rPr>
          <w:rFonts w:ascii="Times New Roman" w:hAnsi="Times New Roman" w:cs="Times New Roman"/>
          <w:sz w:val="28"/>
          <w:szCs w:val="28"/>
        </w:rPr>
        <w:t>-</w:t>
      </w:r>
      <w:r w:rsidR="00B37AE0">
        <w:rPr>
          <w:rFonts w:ascii="Times New Roman" w:hAnsi="Times New Roman" w:cs="Times New Roman"/>
          <w:sz w:val="28"/>
          <w:szCs w:val="28"/>
        </w:rPr>
        <w:t xml:space="preserve"> </w:t>
      </w:r>
      <w:r w:rsidRPr="00C8784F">
        <w:rPr>
          <w:rFonts w:ascii="Times New Roman" w:hAnsi="Times New Roman" w:cs="Times New Roman"/>
          <w:sz w:val="28"/>
          <w:szCs w:val="28"/>
        </w:rPr>
        <w:t xml:space="preserve">нет.  </w:t>
      </w:r>
    </w:p>
    <w:p w:rsidR="00C8784F" w:rsidRPr="00C8784F" w:rsidRDefault="00C8784F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84F">
        <w:rPr>
          <w:rFonts w:ascii="Times New Roman" w:hAnsi="Times New Roman" w:cs="Times New Roman"/>
          <w:sz w:val="28"/>
          <w:szCs w:val="28"/>
        </w:rPr>
        <w:t>1.5.  Общее руководство Учреждением осуществляет выборный пред-</w:t>
      </w:r>
    </w:p>
    <w:p w:rsidR="00C8784F" w:rsidRPr="00C8784F" w:rsidRDefault="00C8784F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84F">
        <w:rPr>
          <w:rFonts w:ascii="Times New Roman" w:hAnsi="Times New Roman" w:cs="Times New Roman"/>
          <w:sz w:val="28"/>
          <w:szCs w:val="28"/>
        </w:rPr>
        <w:t xml:space="preserve">ставительный орган - Управляющий совет. </w:t>
      </w:r>
    </w:p>
    <w:p w:rsidR="00C8784F" w:rsidRPr="00C8784F" w:rsidRDefault="00C8784F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84F">
        <w:rPr>
          <w:rFonts w:ascii="Times New Roman" w:hAnsi="Times New Roman" w:cs="Times New Roman"/>
          <w:sz w:val="28"/>
          <w:szCs w:val="28"/>
        </w:rPr>
        <w:t xml:space="preserve">Полномочия Управляющего совета (далее - Совет): вносит предложения </w:t>
      </w:r>
    </w:p>
    <w:p w:rsidR="00C8784F" w:rsidRPr="00C8784F" w:rsidRDefault="00C8784F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84F">
        <w:rPr>
          <w:rFonts w:ascii="Times New Roman" w:hAnsi="Times New Roman" w:cs="Times New Roman"/>
          <w:sz w:val="28"/>
          <w:szCs w:val="28"/>
        </w:rPr>
        <w:t>в проект Устава Учреждения в части своей компетенции; обсуждает компо-</w:t>
      </w:r>
    </w:p>
    <w:p w:rsidR="00C8784F" w:rsidRPr="00C8784F" w:rsidRDefault="00C8784F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84F">
        <w:rPr>
          <w:rFonts w:ascii="Times New Roman" w:hAnsi="Times New Roman" w:cs="Times New Roman"/>
          <w:sz w:val="28"/>
          <w:szCs w:val="28"/>
        </w:rPr>
        <w:t xml:space="preserve">нент  учебного  плана Учреждения  государственного  образовательного  стандарта общего образования, профили обучения и вносит предложения администрации Учреждения; совместно с руководителем Учреждения разрабатывает программу развития Учреждения; согласовывает продолжительность учебной недели,  время начала  и  окончания  занятий, принимает  решение  о  введении (отмене)  единой  в  период  занятий формы  одежды  (стиля  одежды)  обучающихся; содействует привлечению внебюджетных средств для обеспечения деятельности и развития </w:t>
      </w:r>
      <w:r w:rsidRPr="00C8784F">
        <w:rPr>
          <w:rFonts w:ascii="Times New Roman" w:hAnsi="Times New Roman" w:cs="Times New Roman"/>
          <w:sz w:val="28"/>
          <w:szCs w:val="28"/>
        </w:rPr>
        <w:lastRenderedPageBreak/>
        <w:t>Учреждения; принимает решение об исключении обучающегося из образовательного учреждения (решение об исключении детей-сирот и детей, оставшихся без попечения родителей (законных представителей), принимается с согласия органов опеки и попечительства); при необходи-</w:t>
      </w:r>
    </w:p>
    <w:p w:rsidR="00C8784F" w:rsidRPr="00C8784F" w:rsidRDefault="00C8784F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84F">
        <w:rPr>
          <w:rFonts w:ascii="Times New Roman" w:hAnsi="Times New Roman" w:cs="Times New Roman"/>
          <w:sz w:val="28"/>
          <w:szCs w:val="28"/>
        </w:rPr>
        <w:t>мости согласовывает выбор учебников из числа рекомендованных (допущен-</w:t>
      </w:r>
    </w:p>
    <w:p w:rsidR="00C8784F" w:rsidRPr="00C8784F" w:rsidRDefault="00C8784F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84F">
        <w:rPr>
          <w:rFonts w:ascii="Times New Roman" w:hAnsi="Times New Roman" w:cs="Times New Roman"/>
          <w:sz w:val="28"/>
          <w:szCs w:val="28"/>
        </w:rPr>
        <w:t>ных) Министерством образования и науки Российской Федерации; рассматривает жалобы и заявления участников образовательного процесса на действия (бездействие)  работников Учреждения;  заслушивает  отчет  директора Учреждения по итогам учебного и финансового года; осуществляет контроль за соблюдением здоровых и безопасных условий обучения, воспитания и труда в Учреждении, принимает меры к их улучшению; контролирует рациональное расходование  внебюджетных  средств Учреждения,  формирует  собственные фонды, используя различные источники финансирования, обеспечивает централизацию и распределение  средств Учреждения для  решения перспективных вопросов её развития; в рамках действующего законодательства принимает необходимые меры, ограждающие педагогических работников и администрацию школы от необоснованного вмешательства в их профессиональную деятельность некомпетентных лиц, организаций, учреждений</w:t>
      </w:r>
      <w:r w:rsidR="000B7CDD">
        <w:rPr>
          <w:rFonts w:ascii="Times New Roman" w:hAnsi="Times New Roman" w:cs="Times New Roman"/>
          <w:sz w:val="28"/>
          <w:szCs w:val="28"/>
        </w:rPr>
        <w:t>.</w:t>
      </w:r>
      <w:r w:rsidRPr="00C87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84F" w:rsidRPr="00C8784F" w:rsidRDefault="006A6080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8784F" w:rsidRPr="00C8784F">
        <w:rPr>
          <w:rFonts w:ascii="Times New Roman" w:hAnsi="Times New Roman" w:cs="Times New Roman"/>
          <w:sz w:val="28"/>
          <w:szCs w:val="28"/>
        </w:rPr>
        <w:t xml:space="preserve"> 201</w:t>
      </w:r>
      <w:r w:rsidR="005074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84F" w:rsidRPr="00C8784F">
        <w:rPr>
          <w:rFonts w:ascii="Times New Roman" w:hAnsi="Times New Roman" w:cs="Times New Roman"/>
          <w:sz w:val="28"/>
          <w:szCs w:val="28"/>
        </w:rPr>
        <w:t xml:space="preserve"> года были проведены </w:t>
      </w:r>
      <w:r w:rsidR="000A1303">
        <w:rPr>
          <w:rFonts w:ascii="Times New Roman" w:hAnsi="Times New Roman" w:cs="Times New Roman"/>
          <w:sz w:val="28"/>
          <w:szCs w:val="28"/>
        </w:rPr>
        <w:t>5</w:t>
      </w:r>
      <w:r w:rsidR="00C8784F" w:rsidRPr="00C8784F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5C0A07">
        <w:rPr>
          <w:rFonts w:ascii="Times New Roman" w:hAnsi="Times New Roman" w:cs="Times New Roman"/>
          <w:sz w:val="28"/>
          <w:szCs w:val="28"/>
        </w:rPr>
        <w:t>У</w:t>
      </w:r>
      <w:r w:rsidR="00C8784F" w:rsidRPr="00C8784F">
        <w:rPr>
          <w:rFonts w:ascii="Times New Roman" w:hAnsi="Times New Roman" w:cs="Times New Roman"/>
          <w:sz w:val="28"/>
          <w:szCs w:val="28"/>
        </w:rPr>
        <w:t xml:space="preserve">правляющего совета: </w:t>
      </w:r>
    </w:p>
    <w:p w:rsidR="00DA6584" w:rsidRDefault="00C8784F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84F">
        <w:rPr>
          <w:rFonts w:ascii="Times New Roman" w:hAnsi="Times New Roman" w:cs="Times New Roman"/>
          <w:sz w:val="28"/>
          <w:szCs w:val="28"/>
        </w:rPr>
        <w:t>Протокол от</w:t>
      </w:r>
      <w:r w:rsidR="00DA6584">
        <w:rPr>
          <w:rFonts w:ascii="Times New Roman" w:hAnsi="Times New Roman" w:cs="Times New Roman"/>
          <w:sz w:val="28"/>
          <w:szCs w:val="28"/>
        </w:rPr>
        <w:t xml:space="preserve"> 2</w:t>
      </w:r>
      <w:r w:rsidR="00493270">
        <w:rPr>
          <w:rFonts w:ascii="Times New Roman" w:hAnsi="Times New Roman" w:cs="Times New Roman"/>
          <w:sz w:val="28"/>
          <w:szCs w:val="28"/>
        </w:rPr>
        <w:t>0</w:t>
      </w:r>
      <w:r w:rsidRPr="00C8784F">
        <w:rPr>
          <w:rFonts w:ascii="Times New Roman" w:hAnsi="Times New Roman" w:cs="Times New Roman"/>
          <w:sz w:val="28"/>
          <w:szCs w:val="28"/>
        </w:rPr>
        <w:t>.0</w:t>
      </w:r>
      <w:r w:rsidR="00DA6584">
        <w:rPr>
          <w:rFonts w:ascii="Times New Roman" w:hAnsi="Times New Roman" w:cs="Times New Roman"/>
          <w:sz w:val="28"/>
          <w:szCs w:val="28"/>
        </w:rPr>
        <w:t>3</w:t>
      </w:r>
      <w:r w:rsidRPr="00C8784F">
        <w:rPr>
          <w:rFonts w:ascii="Times New Roman" w:hAnsi="Times New Roman" w:cs="Times New Roman"/>
          <w:sz w:val="28"/>
          <w:szCs w:val="28"/>
        </w:rPr>
        <w:t>.201</w:t>
      </w:r>
      <w:r w:rsidR="005074B7">
        <w:rPr>
          <w:rFonts w:ascii="Times New Roman" w:hAnsi="Times New Roman" w:cs="Times New Roman"/>
          <w:sz w:val="28"/>
          <w:szCs w:val="28"/>
        </w:rPr>
        <w:t>7</w:t>
      </w:r>
      <w:r w:rsidRPr="00C8784F">
        <w:rPr>
          <w:rFonts w:ascii="Times New Roman" w:hAnsi="Times New Roman" w:cs="Times New Roman"/>
          <w:sz w:val="28"/>
          <w:szCs w:val="28"/>
        </w:rPr>
        <w:t xml:space="preserve"> г. № </w:t>
      </w:r>
      <w:r w:rsidR="006A6080">
        <w:rPr>
          <w:rFonts w:ascii="Times New Roman" w:hAnsi="Times New Roman" w:cs="Times New Roman"/>
          <w:sz w:val="28"/>
          <w:szCs w:val="28"/>
        </w:rPr>
        <w:t>1</w:t>
      </w:r>
      <w:r w:rsidR="00DA6584">
        <w:rPr>
          <w:rFonts w:ascii="Times New Roman" w:hAnsi="Times New Roman" w:cs="Times New Roman"/>
          <w:sz w:val="28"/>
          <w:szCs w:val="28"/>
        </w:rPr>
        <w:t>:</w:t>
      </w:r>
    </w:p>
    <w:p w:rsidR="00C8784F" w:rsidRDefault="00C8784F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84F">
        <w:rPr>
          <w:rFonts w:ascii="Times New Roman" w:hAnsi="Times New Roman" w:cs="Times New Roman"/>
          <w:sz w:val="28"/>
          <w:szCs w:val="28"/>
        </w:rPr>
        <w:t xml:space="preserve"> </w:t>
      </w:r>
      <w:r w:rsidR="00DA6584">
        <w:rPr>
          <w:rFonts w:ascii="Times New Roman" w:hAnsi="Times New Roman" w:cs="Times New Roman"/>
          <w:sz w:val="28"/>
          <w:szCs w:val="28"/>
        </w:rPr>
        <w:t>Выполнение муниципального задания.</w:t>
      </w:r>
    </w:p>
    <w:p w:rsidR="00DA6584" w:rsidRDefault="00DA6584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 плана финансово-хозяйственной деятельности ОУ на 201</w:t>
      </w:r>
      <w:r w:rsidR="00196C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A6584" w:rsidRDefault="00DA6584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использования дистанционных образовательных технологий, работа учителя в информационном пространстве</w:t>
      </w:r>
      <w:r w:rsidR="002B0AC7">
        <w:rPr>
          <w:rFonts w:ascii="Times New Roman" w:hAnsi="Times New Roman" w:cs="Times New Roman"/>
          <w:sz w:val="28"/>
          <w:szCs w:val="28"/>
        </w:rPr>
        <w:t>.</w:t>
      </w:r>
    </w:p>
    <w:p w:rsidR="002B0AC7" w:rsidRDefault="002B0AC7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профилактике заболеваемости.</w:t>
      </w:r>
    </w:p>
    <w:p w:rsidR="002B0AC7" w:rsidRPr="00C8784F" w:rsidRDefault="002B0AC7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Энергосберегающие мероприятия вы школе, их эффективность.</w:t>
      </w:r>
    </w:p>
    <w:p w:rsidR="00C8784F" w:rsidRDefault="00C8784F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84F">
        <w:rPr>
          <w:rFonts w:ascii="Times New Roman" w:hAnsi="Times New Roman" w:cs="Times New Roman"/>
          <w:sz w:val="28"/>
          <w:szCs w:val="28"/>
        </w:rPr>
        <w:t xml:space="preserve">Протокол  от  </w:t>
      </w:r>
      <w:r w:rsidR="00493270">
        <w:rPr>
          <w:rFonts w:ascii="Times New Roman" w:hAnsi="Times New Roman" w:cs="Times New Roman"/>
          <w:sz w:val="28"/>
          <w:szCs w:val="28"/>
        </w:rPr>
        <w:t>28</w:t>
      </w:r>
      <w:r w:rsidR="002B0AC7">
        <w:rPr>
          <w:rFonts w:ascii="Times New Roman" w:hAnsi="Times New Roman" w:cs="Times New Roman"/>
          <w:sz w:val="28"/>
          <w:szCs w:val="28"/>
        </w:rPr>
        <w:t>.05</w:t>
      </w:r>
      <w:r w:rsidRPr="00C8784F">
        <w:rPr>
          <w:rFonts w:ascii="Times New Roman" w:hAnsi="Times New Roman" w:cs="Times New Roman"/>
          <w:sz w:val="28"/>
          <w:szCs w:val="28"/>
        </w:rPr>
        <w:t>.201</w:t>
      </w:r>
      <w:r w:rsidR="005074B7">
        <w:rPr>
          <w:rFonts w:ascii="Times New Roman" w:hAnsi="Times New Roman" w:cs="Times New Roman"/>
          <w:sz w:val="28"/>
          <w:szCs w:val="28"/>
        </w:rPr>
        <w:t>7</w:t>
      </w:r>
      <w:r w:rsidRPr="00C8784F">
        <w:rPr>
          <w:rFonts w:ascii="Times New Roman" w:hAnsi="Times New Roman" w:cs="Times New Roman"/>
          <w:sz w:val="28"/>
          <w:szCs w:val="28"/>
        </w:rPr>
        <w:t xml:space="preserve">  г. №  </w:t>
      </w:r>
      <w:r w:rsidR="006A6080">
        <w:rPr>
          <w:rFonts w:ascii="Times New Roman" w:hAnsi="Times New Roman" w:cs="Times New Roman"/>
          <w:sz w:val="28"/>
          <w:szCs w:val="28"/>
        </w:rPr>
        <w:t>2</w:t>
      </w:r>
    </w:p>
    <w:p w:rsidR="002B0AC7" w:rsidRDefault="002B0AC7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комиссий Управляющего совета.</w:t>
      </w:r>
    </w:p>
    <w:p w:rsidR="002B0AC7" w:rsidRDefault="002B0AC7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расходовании бюджетных, внебюджетных средств.</w:t>
      </w:r>
    </w:p>
    <w:p w:rsidR="002B0AC7" w:rsidRDefault="002B0AC7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летней оздоровительной кампании.</w:t>
      </w:r>
    </w:p>
    <w:p w:rsidR="002B0AC7" w:rsidRDefault="002B0AC7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ремонтных работ в летний период для подготовки школы к новому 201</w:t>
      </w:r>
      <w:r w:rsidR="005074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5074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учебному году.</w:t>
      </w:r>
    </w:p>
    <w:p w:rsidR="006A6080" w:rsidRDefault="006A6080" w:rsidP="006A6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84F">
        <w:rPr>
          <w:rFonts w:ascii="Times New Roman" w:hAnsi="Times New Roman" w:cs="Times New Roman"/>
          <w:sz w:val="28"/>
          <w:szCs w:val="28"/>
        </w:rPr>
        <w:t>Протокол от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Pr="00C8784F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784F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3:</w:t>
      </w:r>
    </w:p>
    <w:p w:rsidR="006A6080" w:rsidRDefault="006A6080" w:rsidP="006A6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Заслушивание и согласование публичного доклада директора по итогам года.</w:t>
      </w:r>
    </w:p>
    <w:p w:rsidR="006A6080" w:rsidRDefault="006A6080" w:rsidP="006A6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годового календарного графика.</w:t>
      </w:r>
    </w:p>
    <w:p w:rsidR="006A6080" w:rsidRPr="00C8784F" w:rsidRDefault="006A6080" w:rsidP="006A6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Довыборы в состав Управляющего  совета.  </w:t>
      </w:r>
    </w:p>
    <w:p w:rsidR="006A6080" w:rsidRDefault="006A6080" w:rsidP="006A6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84F">
        <w:rPr>
          <w:rFonts w:ascii="Times New Roman" w:hAnsi="Times New Roman" w:cs="Times New Roman"/>
          <w:sz w:val="28"/>
          <w:szCs w:val="28"/>
        </w:rPr>
        <w:t>Протокол от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Pr="00C8784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8784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784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784F">
        <w:rPr>
          <w:rFonts w:ascii="Times New Roman" w:hAnsi="Times New Roman" w:cs="Times New Roman"/>
          <w:sz w:val="28"/>
          <w:szCs w:val="28"/>
        </w:rPr>
        <w:t>:</w:t>
      </w:r>
    </w:p>
    <w:p w:rsidR="006A6080" w:rsidRDefault="006A6080" w:rsidP="006A6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дополнительного образования в ОУ.</w:t>
      </w:r>
    </w:p>
    <w:p w:rsidR="006A6080" w:rsidRDefault="006A6080" w:rsidP="006A6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горячего питания школьников, льготное питание</w:t>
      </w:r>
    </w:p>
    <w:p w:rsidR="006A6080" w:rsidRPr="00C8784F" w:rsidRDefault="006A6080" w:rsidP="006A6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Ознакомление с утвержденной сметой на оказание платных услуг в ОУ: предшкольная подготовка, футбол.</w:t>
      </w:r>
    </w:p>
    <w:p w:rsidR="006A6080" w:rsidRPr="00C8784F" w:rsidRDefault="006A6080" w:rsidP="006A6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080" w:rsidRDefault="006A6080" w:rsidP="006A6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84F">
        <w:rPr>
          <w:rFonts w:ascii="Times New Roman" w:hAnsi="Times New Roman" w:cs="Times New Roman"/>
          <w:sz w:val="28"/>
          <w:szCs w:val="28"/>
        </w:rPr>
        <w:t>Протокол от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Pr="00C8784F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784F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5:</w:t>
      </w:r>
    </w:p>
    <w:p w:rsidR="006A6080" w:rsidRDefault="006A6080" w:rsidP="006A6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размера выплат стимулирующего характера работникам школы по итогам 1 полугодия.</w:t>
      </w:r>
    </w:p>
    <w:p w:rsidR="006A6080" w:rsidRDefault="006A6080" w:rsidP="006A6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соблюдении санитарно-гигиенических правил в учебных кабинетах.  Охрана труда, техника безопасности в ОУ.</w:t>
      </w:r>
    </w:p>
    <w:p w:rsidR="006A6080" w:rsidRPr="00C8784F" w:rsidRDefault="006A6080" w:rsidP="006A6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сайта ОУ в соответствиями с требованиями ФЗ-273</w:t>
      </w:r>
      <w:r w:rsidRPr="00C87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AC7" w:rsidRPr="00C8784F" w:rsidRDefault="002B0AC7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84F" w:rsidRPr="00C8784F" w:rsidRDefault="00C8784F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84F">
        <w:rPr>
          <w:rFonts w:ascii="Times New Roman" w:hAnsi="Times New Roman" w:cs="Times New Roman"/>
          <w:sz w:val="28"/>
          <w:szCs w:val="28"/>
        </w:rPr>
        <w:t xml:space="preserve">1.6.  Полномочия  трудового коллектива Учреждения осуществляются </w:t>
      </w:r>
    </w:p>
    <w:p w:rsidR="00C8784F" w:rsidRPr="00C8784F" w:rsidRDefault="00C8784F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84F">
        <w:rPr>
          <w:rFonts w:ascii="Times New Roman" w:hAnsi="Times New Roman" w:cs="Times New Roman"/>
          <w:sz w:val="28"/>
          <w:szCs w:val="28"/>
        </w:rPr>
        <w:t xml:space="preserve">общим собранием членов трудового коллектива. </w:t>
      </w:r>
    </w:p>
    <w:p w:rsidR="00C8784F" w:rsidRPr="00C8784F" w:rsidRDefault="00C8784F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84F">
        <w:rPr>
          <w:rFonts w:ascii="Times New Roman" w:hAnsi="Times New Roman" w:cs="Times New Roman"/>
          <w:sz w:val="28"/>
          <w:szCs w:val="28"/>
        </w:rPr>
        <w:t>Общее собрание трудового коллектива Учреждения имеет право: обсуж-</w:t>
      </w:r>
    </w:p>
    <w:p w:rsidR="00C8784F" w:rsidRPr="00C8784F" w:rsidRDefault="00C8784F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84F">
        <w:rPr>
          <w:rFonts w:ascii="Times New Roman" w:hAnsi="Times New Roman" w:cs="Times New Roman"/>
          <w:sz w:val="28"/>
          <w:szCs w:val="28"/>
        </w:rPr>
        <w:t xml:space="preserve">дать и принимать Коллективный договор, Правила внутреннего трудового распорядка, и другие локальные акты Учреждения; обсуждать поведение или отдельные поступки членов коллектива Учреждения и принимать решение о вынесении общественного порицания в случае виновности; избирать делегатов в Управляющий совет; избирать представителей работников в комиссию по трудовым спорам Учреждения; утверждать коллективные требования к работодателю; принимать решение об объявлении забастовки. </w:t>
      </w:r>
    </w:p>
    <w:p w:rsidR="00C8784F" w:rsidRPr="00C8784F" w:rsidRDefault="006A6080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C8784F" w:rsidRPr="00C8784F">
        <w:rPr>
          <w:rFonts w:ascii="Times New Roman" w:hAnsi="Times New Roman" w:cs="Times New Roman"/>
          <w:sz w:val="28"/>
          <w:szCs w:val="28"/>
        </w:rPr>
        <w:t xml:space="preserve"> 201</w:t>
      </w:r>
      <w:r w:rsidR="002068B3">
        <w:rPr>
          <w:rFonts w:ascii="Times New Roman" w:hAnsi="Times New Roman" w:cs="Times New Roman"/>
          <w:sz w:val="28"/>
          <w:szCs w:val="28"/>
        </w:rPr>
        <w:t>7</w:t>
      </w:r>
      <w:r w:rsidR="00C8784F" w:rsidRPr="00C8784F">
        <w:rPr>
          <w:rFonts w:ascii="Times New Roman" w:hAnsi="Times New Roman" w:cs="Times New Roman"/>
          <w:sz w:val="28"/>
          <w:szCs w:val="28"/>
        </w:rPr>
        <w:t xml:space="preserve"> учебного года были проведены 6 заседаний </w:t>
      </w:r>
      <w:r w:rsidR="00A5745B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0B7CDD">
        <w:rPr>
          <w:rFonts w:ascii="Times New Roman" w:hAnsi="Times New Roman" w:cs="Times New Roman"/>
          <w:sz w:val="28"/>
          <w:szCs w:val="28"/>
        </w:rPr>
        <w:t>трудового коллектива:</w:t>
      </w:r>
    </w:p>
    <w:p w:rsidR="00C8784F" w:rsidRPr="00C8784F" w:rsidRDefault="00C8784F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84F">
        <w:rPr>
          <w:rFonts w:ascii="Times New Roman" w:hAnsi="Times New Roman" w:cs="Times New Roman"/>
          <w:sz w:val="28"/>
          <w:szCs w:val="28"/>
        </w:rPr>
        <w:t xml:space="preserve">Протокол  от  </w:t>
      </w:r>
      <w:r w:rsidR="00493270">
        <w:rPr>
          <w:rFonts w:ascii="Times New Roman" w:hAnsi="Times New Roman" w:cs="Times New Roman"/>
          <w:sz w:val="28"/>
          <w:szCs w:val="28"/>
        </w:rPr>
        <w:t>1</w:t>
      </w:r>
      <w:r w:rsidRPr="00C8784F">
        <w:rPr>
          <w:rFonts w:ascii="Times New Roman" w:hAnsi="Times New Roman" w:cs="Times New Roman"/>
          <w:sz w:val="28"/>
          <w:szCs w:val="28"/>
        </w:rPr>
        <w:t>9.</w:t>
      </w:r>
      <w:r w:rsidR="00493270">
        <w:rPr>
          <w:rFonts w:ascii="Times New Roman" w:hAnsi="Times New Roman" w:cs="Times New Roman"/>
          <w:sz w:val="28"/>
          <w:szCs w:val="28"/>
        </w:rPr>
        <w:t>0</w:t>
      </w:r>
      <w:r w:rsidRPr="00C8784F">
        <w:rPr>
          <w:rFonts w:ascii="Times New Roman" w:hAnsi="Times New Roman" w:cs="Times New Roman"/>
          <w:sz w:val="28"/>
          <w:szCs w:val="28"/>
        </w:rPr>
        <w:t>2.201</w:t>
      </w:r>
      <w:r w:rsidR="00084DB4">
        <w:rPr>
          <w:rFonts w:ascii="Times New Roman" w:hAnsi="Times New Roman" w:cs="Times New Roman"/>
          <w:sz w:val="28"/>
          <w:szCs w:val="28"/>
        </w:rPr>
        <w:t>7  г. №</w:t>
      </w:r>
      <w:r w:rsidRPr="00C8784F">
        <w:rPr>
          <w:rFonts w:ascii="Times New Roman" w:hAnsi="Times New Roman" w:cs="Times New Roman"/>
          <w:sz w:val="28"/>
          <w:szCs w:val="28"/>
        </w:rPr>
        <w:t xml:space="preserve"> </w:t>
      </w:r>
      <w:r w:rsidR="006A6080">
        <w:rPr>
          <w:rFonts w:ascii="Times New Roman" w:hAnsi="Times New Roman" w:cs="Times New Roman"/>
          <w:sz w:val="28"/>
          <w:szCs w:val="28"/>
        </w:rPr>
        <w:t>1</w:t>
      </w:r>
      <w:r w:rsidRPr="00C8784F">
        <w:rPr>
          <w:rFonts w:ascii="Times New Roman" w:hAnsi="Times New Roman" w:cs="Times New Roman"/>
          <w:sz w:val="28"/>
          <w:szCs w:val="28"/>
        </w:rPr>
        <w:t xml:space="preserve">: Внесение изменений  в Положение  по </w:t>
      </w:r>
    </w:p>
    <w:p w:rsidR="00C8784F" w:rsidRPr="00C8784F" w:rsidRDefault="00C8784F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84F">
        <w:rPr>
          <w:rFonts w:ascii="Times New Roman" w:hAnsi="Times New Roman" w:cs="Times New Roman"/>
          <w:sz w:val="28"/>
          <w:szCs w:val="28"/>
        </w:rPr>
        <w:t xml:space="preserve">оплате труда. </w:t>
      </w:r>
    </w:p>
    <w:p w:rsidR="00084DB4" w:rsidRDefault="00C8784F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84F">
        <w:rPr>
          <w:rFonts w:ascii="Times New Roman" w:hAnsi="Times New Roman" w:cs="Times New Roman"/>
          <w:sz w:val="28"/>
          <w:szCs w:val="28"/>
        </w:rPr>
        <w:t>Протокол от 26.0</w:t>
      </w:r>
      <w:r w:rsidR="00084DB4">
        <w:rPr>
          <w:rFonts w:ascii="Times New Roman" w:hAnsi="Times New Roman" w:cs="Times New Roman"/>
          <w:sz w:val="28"/>
          <w:szCs w:val="28"/>
        </w:rPr>
        <w:t>3</w:t>
      </w:r>
      <w:r w:rsidRPr="00C8784F">
        <w:rPr>
          <w:rFonts w:ascii="Times New Roman" w:hAnsi="Times New Roman" w:cs="Times New Roman"/>
          <w:sz w:val="28"/>
          <w:szCs w:val="28"/>
        </w:rPr>
        <w:t>.201</w:t>
      </w:r>
      <w:r w:rsidR="00084DB4">
        <w:rPr>
          <w:rFonts w:ascii="Times New Roman" w:hAnsi="Times New Roman" w:cs="Times New Roman"/>
          <w:sz w:val="28"/>
          <w:szCs w:val="28"/>
        </w:rPr>
        <w:t>7</w:t>
      </w:r>
      <w:r w:rsidRPr="00C8784F">
        <w:rPr>
          <w:rFonts w:ascii="Times New Roman" w:hAnsi="Times New Roman" w:cs="Times New Roman"/>
          <w:sz w:val="28"/>
          <w:szCs w:val="28"/>
        </w:rPr>
        <w:t xml:space="preserve"> г. №</w:t>
      </w:r>
      <w:r w:rsidR="006A6080">
        <w:rPr>
          <w:rFonts w:ascii="Times New Roman" w:hAnsi="Times New Roman" w:cs="Times New Roman"/>
          <w:sz w:val="28"/>
          <w:szCs w:val="28"/>
        </w:rPr>
        <w:t xml:space="preserve"> 2</w:t>
      </w:r>
      <w:r w:rsidRPr="00C8784F">
        <w:rPr>
          <w:rFonts w:ascii="Times New Roman" w:hAnsi="Times New Roman" w:cs="Times New Roman"/>
          <w:sz w:val="28"/>
          <w:szCs w:val="28"/>
        </w:rPr>
        <w:t>: Порядок работы в праздничные дни</w:t>
      </w:r>
      <w:r w:rsidR="00084DB4">
        <w:rPr>
          <w:rFonts w:ascii="Times New Roman" w:hAnsi="Times New Roman" w:cs="Times New Roman"/>
          <w:sz w:val="28"/>
          <w:szCs w:val="28"/>
        </w:rPr>
        <w:t>.</w:t>
      </w:r>
    </w:p>
    <w:p w:rsidR="00C8784F" w:rsidRDefault="006A6080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от 18.03.2017г. </w:t>
      </w:r>
      <w:r w:rsidR="00084DB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084D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DB4">
        <w:rPr>
          <w:rFonts w:ascii="Times New Roman" w:hAnsi="Times New Roman" w:cs="Times New Roman"/>
          <w:sz w:val="28"/>
          <w:szCs w:val="28"/>
        </w:rPr>
        <w:t>Порядок процедуры оформление для сотрудников карт банка «Возрождение».</w:t>
      </w:r>
    </w:p>
    <w:p w:rsidR="006A6080" w:rsidRDefault="00084DB4" w:rsidP="006A6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от 22.05.2017г. </w:t>
      </w:r>
      <w:r w:rsidR="006A6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A60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 Порядок предоставления ежегодных трудовых оплачиваемых отпусков.</w:t>
      </w:r>
    </w:p>
    <w:p w:rsidR="006A6080" w:rsidRDefault="006A6080" w:rsidP="006A6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080">
        <w:rPr>
          <w:rFonts w:ascii="Times New Roman" w:hAnsi="Times New Roman" w:cs="Times New Roman"/>
          <w:sz w:val="28"/>
          <w:szCs w:val="28"/>
        </w:rPr>
        <w:t xml:space="preserve"> </w:t>
      </w:r>
      <w:r w:rsidRPr="00C8784F">
        <w:rPr>
          <w:rFonts w:ascii="Times New Roman" w:hAnsi="Times New Roman" w:cs="Times New Roman"/>
          <w:sz w:val="28"/>
          <w:szCs w:val="28"/>
        </w:rPr>
        <w:t>Протокол  от 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84F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7 г. №</w:t>
      </w:r>
      <w:r w:rsidRPr="00C87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8784F">
        <w:rPr>
          <w:rFonts w:ascii="Times New Roman" w:hAnsi="Times New Roman" w:cs="Times New Roman"/>
          <w:sz w:val="28"/>
          <w:szCs w:val="28"/>
        </w:rPr>
        <w:t xml:space="preserve">: Внесение изменений  в </w:t>
      </w:r>
      <w:r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распорядка.</w:t>
      </w:r>
    </w:p>
    <w:p w:rsidR="006A6080" w:rsidRPr="00BA2A63" w:rsidRDefault="006A6080" w:rsidP="006A6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A63">
        <w:rPr>
          <w:rFonts w:ascii="Times New Roman" w:hAnsi="Times New Roman" w:cs="Times New Roman"/>
          <w:sz w:val="28"/>
          <w:szCs w:val="28"/>
        </w:rPr>
        <w:t xml:space="preserve">Протокол  от  </w:t>
      </w:r>
      <w:r w:rsidR="00BA2A63" w:rsidRPr="00BA2A63">
        <w:rPr>
          <w:rFonts w:ascii="Times New Roman" w:hAnsi="Times New Roman" w:cs="Times New Roman"/>
          <w:sz w:val="28"/>
          <w:szCs w:val="28"/>
        </w:rPr>
        <w:t>26.12.2017</w:t>
      </w:r>
      <w:r w:rsidRPr="00BA2A63">
        <w:rPr>
          <w:rFonts w:ascii="Times New Roman" w:hAnsi="Times New Roman" w:cs="Times New Roman"/>
          <w:sz w:val="28"/>
          <w:szCs w:val="28"/>
        </w:rPr>
        <w:t xml:space="preserve"> г. № </w:t>
      </w:r>
      <w:r w:rsidR="00BA2A63">
        <w:rPr>
          <w:rFonts w:ascii="Times New Roman" w:hAnsi="Times New Roman" w:cs="Times New Roman"/>
          <w:sz w:val="28"/>
          <w:szCs w:val="28"/>
        </w:rPr>
        <w:t>6</w:t>
      </w:r>
      <w:r w:rsidR="00BA2A63" w:rsidRPr="00BA2A63">
        <w:rPr>
          <w:rFonts w:ascii="Times New Roman" w:hAnsi="Times New Roman" w:cs="Times New Roman"/>
          <w:sz w:val="28"/>
          <w:szCs w:val="28"/>
        </w:rPr>
        <w:t xml:space="preserve"> </w:t>
      </w:r>
      <w:r w:rsidRPr="00BA2A63">
        <w:rPr>
          <w:rFonts w:ascii="Times New Roman" w:hAnsi="Times New Roman" w:cs="Times New Roman"/>
          <w:sz w:val="28"/>
          <w:szCs w:val="28"/>
        </w:rPr>
        <w:t xml:space="preserve"> : Внесение изменений  в Положение  по </w:t>
      </w:r>
    </w:p>
    <w:p w:rsidR="006A6080" w:rsidRPr="00C8784F" w:rsidRDefault="006A6080" w:rsidP="006A6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A63">
        <w:rPr>
          <w:rFonts w:ascii="Times New Roman" w:hAnsi="Times New Roman" w:cs="Times New Roman"/>
          <w:sz w:val="28"/>
          <w:szCs w:val="28"/>
        </w:rPr>
        <w:t>оплате труда.</w:t>
      </w:r>
      <w:r w:rsidRPr="00C87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DB4" w:rsidRPr="00C8784F" w:rsidRDefault="00084DB4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84F" w:rsidRPr="00C8784F" w:rsidRDefault="00C8784F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84F">
        <w:rPr>
          <w:rFonts w:ascii="Times New Roman" w:hAnsi="Times New Roman" w:cs="Times New Roman"/>
          <w:sz w:val="28"/>
          <w:szCs w:val="28"/>
        </w:rPr>
        <w:t xml:space="preserve">1.7.  В  целях  развития  и  совершенствования  учебно-воспитательного </w:t>
      </w:r>
    </w:p>
    <w:p w:rsidR="00C8784F" w:rsidRPr="00C8784F" w:rsidRDefault="00C8784F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84F">
        <w:rPr>
          <w:rFonts w:ascii="Times New Roman" w:hAnsi="Times New Roman" w:cs="Times New Roman"/>
          <w:sz w:val="28"/>
          <w:szCs w:val="28"/>
        </w:rPr>
        <w:t xml:space="preserve">процесса, повышения профессионального мастерства и творческого роста учителей и воспитателей в Учреждении действует педагогический совет - коллегиальный орган, объединяющий педагогических работников Учреждения.  </w:t>
      </w:r>
    </w:p>
    <w:p w:rsidR="00C8784F" w:rsidRPr="00C8784F" w:rsidRDefault="00C8784F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84F">
        <w:rPr>
          <w:rFonts w:ascii="Times New Roman" w:hAnsi="Times New Roman" w:cs="Times New Roman"/>
          <w:sz w:val="28"/>
          <w:szCs w:val="28"/>
        </w:rPr>
        <w:t>Педагогический совет Учреждения: обсуждает и производит выбор раз-</w:t>
      </w:r>
    </w:p>
    <w:p w:rsidR="00C8784F" w:rsidRPr="00C8784F" w:rsidRDefault="00C8784F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84F">
        <w:rPr>
          <w:rFonts w:ascii="Times New Roman" w:hAnsi="Times New Roman" w:cs="Times New Roman"/>
          <w:sz w:val="28"/>
          <w:szCs w:val="28"/>
        </w:rPr>
        <w:lastRenderedPageBreak/>
        <w:t>личных вариантов содержания образования, форм, методов учебно-воспита-</w:t>
      </w:r>
    </w:p>
    <w:p w:rsidR="00C8784F" w:rsidRPr="00C8784F" w:rsidRDefault="00C8784F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84F">
        <w:rPr>
          <w:rFonts w:ascii="Times New Roman" w:hAnsi="Times New Roman" w:cs="Times New Roman"/>
          <w:sz w:val="28"/>
          <w:szCs w:val="28"/>
        </w:rPr>
        <w:t>тельного процесса и способов их реализации; организует работу по повыше-</w:t>
      </w:r>
    </w:p>
    <w:p w:rsidR="00C8784F" w:rsidRPr="00C8784F" w:rsidRDefault="00C8784F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84F">
        <w:rPr>
          <w:rFonts w:ascii="Times New Roman" w:hAnsi="Times New Roman" w:cs="Times New Roman"/>
          <w:sz w:val="28"/>
          <w:szCs w:val="28"/>
        </w:rPr>
        <w:t>нию квалификации педагогических работни</w:t>
      </w:r>
      <w:r w:rsidR="007D06A3">
        <w:rPr>
          <w:rFonts w:ascii="Times New Roman" w:hAnsi="Times New Roman" w:cs="Times New Roman"/>
          <w:sz w:val="28"/>
          <w:szCs w:val="28"/>
        </w:rPr>
        <w:t>ков, развитию их творческих ини</w:t>
      </w:r>
      <w:r w:rsidRPr="00C8784F">
        <w:rPr>
          <w:rFonts w:ascii="Times New Roman" w:hAnsi="Times New Roman" w:cs="Times New Roman"/>
          <w:sz w:val="28"/>
          <w:szCs w:val="28"/>
        </w:rPr>
        <w:t xml:space="preserve">циатив; принимает решение о проведении в данном календарном году промежуточной аттестации в форме экзаменов или  зачётов; принимает решение о переводе  учащегося  в  следующий  класс,  условном  переводе  в  следующий класс, а также по согласованию с родителями (законными представителями) обучающегося о его оставлении на повторное обучение в том же классе, переводе  в  классы  компенсирующего  обучения  или  продолжения  обучения  в форме семейного образования; принимает решение о награждении выпускников Учреждения золотой и серебряными медалями «За особые успехи в учении» и похвальной грамотой «За особые успехи в изучении отдельных предметов»; обсуждает годовой календарный учебный график. </w:t>
      </w:r>
    </w:p>
    <w:p w:rsidR="00C8784F" w:rsidRPr="00C8784F" w:rsidRDefault="00C8784F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84F">
        <w:rPr>
          <w:rFonts w:ascii="Times New Roman" w:hAnsi="Times New Roman" w:cs="Times New Roman"/>
          <w:sz w:val="28"/>
          <w:szCs w:val="28"/>
        </w:rPr>
        <w:t>В течении 201</w:t>
      </w:r>
      <w:r w:rsidR="00084DB4">
        <w:rPr>
          <w:rFonts w:ascii="Times New Roman" w:hAnsi="Times New Roman" w:cs="Times New Roman"/>
          <w:sz w:val="28"/>
          <w:szCs w:val="28"/>
        </w:rPr>
        <w:t>7</w:t>
      </w:r>
      <w:r w:rsidRPr="00C8784F">
        <w:rPr>
          <w:rFonts w:ascii="Times New Roman" w:hAnsi="Times New Roman" w:cs="Times New Roman"/>
          <w:sz w:val="28"/>
          <w:szCs w:val="28"/>
        </w:rPr>
        <w:t xml:space="preserve"> года были проведены </w:t>
      </w:r>
      <w:r w:rsidR="00BF4ED3">
        <w:rPr>
          <w:rFonts w:ascii="Times New Roman" w:hAnsi="Times New Roman" w:cs="Times New Roman"/>
          <w:sz w:val="28"/>
          <w:szCs w:val="28"/>
        </w:rPr>
        <w:t xml:space="preserve"> 9</w:t>
      </w:r>
      <w:r w:rsidRPr="00C8784F">
        <w:rPr>
          <w:rFonts w:ascii="Times New Roman" w:hAnsi="Times New Roman" w:cs="Times New Roman"/>
          <w:sz w:val="28"/>
          <w:szCs w:val="28"/>
        </w:rPr>
        <w:t xml:space="preserve">  заседаний на которых  были  рассмотрены  вопросы  в  рамках  компетентности  педагогического совета. </w:t>
      </w:r>
    </w:p>
    <w:p w:rsidR="00487838" w:rsidRDefault="00C8784F" w:rsidP="006A6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84F">
        <w:rPr>
          <w:rFonts w:ascii="Times New Roman" w:hAnsi="Times New Roman" w:cs="Times New Roman"/>
          <w:sz w:val="28"/>
          <w:szCs w:val="28"/>
        </w:rPr>
        <w:t>Протокол №</w:t>
      </w:r>
      <w:r w:rsidR="006A6080">
        <w:rPr>
          <w:rFonts w:ascii="Times New Roman" w:hAnsi="Times New Roman" w:cs="Times New Roman"/>
          <w:sz w:val="28"/>
          <w:szCs w:val="28"/>
        </w:rPr>
        <w:t>1</w:t>
      </w:r>
      <w:r w:rsidR="00F664BE">
        <w:rPr>
          <w:rFonts w:ascii="Times New Roman" w:hAnsi="Times New Roman" w:cs="Times New Roman"/>
          <w:sz w:val="28"/>
          <w:szCs w:val="28"/>
        </w:rPr>
        <w:t xml:space="preserve"> </w:t>
      </w:r>
      <w:r w:rsidRPr="00C8784F">
        <w:rPr>
          <w:rFonts w:ascii="Times New Roman" w:hAnsi="Times New Roman" w:cs="Times New Roman"/>
          <w:sz w:val="28"/>
          <w:szCs w:val="28"/>
        </w:rPr>
        <w:t>«</w:t>
      </w:r>
      <w:r w:rsidR="00867009">
        <w:rPr>
          <w:rFonts w:ascii="Times New Roman" w:hAnsi="Times New Roman" w:cs="Times New Roman"/>
          <w:sz w:val="28"/>
          <w:szCs w:val="28"/>
        </w:rPr>
        <w:t>Реализация ФГОС ООО в школе. Проблемы, поиски, решения.</w:t>
      </w:r>
      <w:r w:rsidR="008C0888">
        <w:rPr>
          <w:rFonts w:ascii="Times New Roman" w:hAnsi="Times New Roman" w:cs="Times New Roman"/>
          <w:sz w:val="28"/>
          <w:szCs w:val="28"/>
        </w:rPr>
        <w:t xml:space="preserve"> </w:t>
      </w:r>
      <w:r w:rsidR="00487838">
        <w:rPr>
          <w:rFonts w:ascii="Times New Roman" w:hAnsi="Times New Roman" w:cs="Times New Roman"/>
          <w:sz w:val="28"/>
          <w:szCs w:val="28"/>
        </w:rPr>
        <w:t>Анализ успеваемости и посещаемости обучающихся за первое полугодие 201</w:t>
      </w:r>
      <w:r w:rsidR="00EC09B4">
        <w:rPr>
          <w:rFonts w:ascii="Times New Roman" w:hAnsi="Times New Roman" w:cs="Times New Roman"/>
          <w:sz w:val="28"/>
          <w:szCs w:val="28"/>
        </w:rPr>
        <w:t>6</w:t>
      </w:r>
      <w:r w:rsidR="00487838">
        <w:rPr>
          <w:rFonts w:ascii="Times New Roman" w:hAnsi="Times New Roman" w:cs="Times New Roman"/>
          <w:sz w:val="28"/>
          <w:szCs w:val="28"/>
        </w:rPr>
        <w:t>-201</w:t>
      </w:r>
      <w:r w:rsidR="00EC09B4">
        <w:rPr>
          <w:rFonts w:ascii="Times New Roman" w:hAnsi="Times New Roman" w:cs="Times New Roman"/>
          <w:sz w:val="28"/>
          <w:szCs w:val="28"/>
        </w:rPr>
        <w:t>7</w:t>
      </w:r>
      <w:r w:rsidR="00487838">
        <w:rPr>
          <w:rFonts w:ascii="Times New Roman" w:hAnsi="Times New Roman" w:cs="Times New Roman"/>
          <w:sz w:val="28"/>
          <w:szCs w:val="28"/>
        </w:rPr>
        <w:t xml:space="preserve"> учебного года. Учебная  мотивация как показатель качества образования.»</w:t>
      </w:r>
    </w:p>
    <w:p w:rsidR="00FD0037" w:rsidRPr="00FD0037" w:rsidRDefault="00487838" w:rsidP="006A6080">
      <w:pPr>
        <w:pStyle w:val="3"/>
        <w:spacing w:before="0" w:after="0"/>
        <w:rPr>
          <w:b w:val="0"/>
          <w:sz w:val="28"/>
          <w:szCs w:val="28"/>
        </w:rPr>
      </w:pPr>
      <w:r w:rsidRPr="00FD0037">
        <w:rPr>
          <w:b w:val="0"/>
          <w:sz w:val="28"/>
          <w:szCs w:val="28"/>
        </w:rPr>
        <w:t>Протокол №</w:t>
      </w:r>
      <w:r w:rsidR="006A6080">
        <w:rPr>
          <w:b w:val="0"/>
          <w:sz w:val="28"/>
          <w:szCs w:val="28"/>
        </w:rPr>
        <w:t>2</w:t>
      </w:r>
      <w:r w:rsidR="003470F8" w:rsidRPr="00FD0037">
        <w:rPr>
          <w:b w:val="0"/>
          <w:sz w:val="28"/>
          <w:szCs w:val="28"/>
        </w:rPr>
        <w:t xml:space="preserve"> «</w:t>
      </w:r>
      <w:r w:rsidR="00867009" w:rsidRPr="00FD0037">
        <w:rPr>
          <w:b w:val="0"/>
          <w:sz w:val="28"/>
          <w:szCs w:val="28"/>
        </w:rPr>
        <w:t>Воспитательная система школы и класса</w:t>
      </w:r>
      <w:r w:rsidR="003470F8" w:rsidRPr="00FD0037">
        <w:rPr>
          <w:b w:val="0"/>
          <w:sz w:val="28"/>
          <w:szCs w:val="28"/>
        </w:rPr>
        <w:t>»</w:t>
      </w:r>
      <w:r w:rsidR="00F664BE">
        <w:rPr>
          <w:b w:val="0"/>
          <w:sz w:val="28"/>
          <w:szCs w:val="28"/>
        </w:rPr>
        <w:t>.</w:t>
      </w:r>
    </w:p>
    <w:p w:rsidR="00B56DC1" w:rsidRDefault="00B56DC1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6A60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 допуске к экзаменам учащихся 9-х</w:t>
      </w:r>
      <w:r w:rsidR="002B45F5">
        <w:rPr>
          <w:rFonts w:ascii="Times New Roman" w:hAnsi="Times New Roman" w:cs="Times New Roman"/>
          <w:sz w:val="28"/>
          <w:szCs w:val="28"/>
        </w:rPr>
        <w:t xml:space="preserve">, 11-х </w:t>
      </w:r>
      <w:r>
        <w:rPr>
          <w:rFonts w:ascii="Times New Roman" w:hAnsi="Times New Roman" w:cs="Times New Roman"/>
          <w:sz w:val="28"/>
          <w:szCs w:val="28"/>
        </w:rPr>
        <w:t>классов, о линейке, посвященной последнему звонку для выпускников».</w:t>
      </w:r>
    </w:p>
    <w:p w:rsidR="007D06A3" w:rsidRPr="007D06A3" w:rsidRDefault="007D06A3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6A3">
        <w:rPr>
          <w:rFonts w:ascii="Times New Roman" w:hAnsi="Times New Roman" w:cs="Times New Roman"/>
          <w:sz w:val="28"/>
          <w:szCs w:val="28"/>
        </w:rPr>
        <w:t>Протокол №</w:t>
      </w:r>
      <w:r w:rsidR="006A6080">
        <w:rPr>
          <w:rFonts w:ascii="Times New Roman" w:hAnsi="Times New Roman" w:cs="Times New Roman"/>
          <w:sz w:val="28"/>
          <w:szCs w:val="28"/>
        </w:rPr>
        <w:t>4</w:t>
      </w:r>
      <w:r w:rsidRPr="007D06A3">
        <w:rPr>
          <w:rFonts w:ascii="Times New Roman" w:hAnsi="Times New Roman" w:cs="Times New Roman"/>
          <w:sz w:val="28"/>
          <w:szCs w:val="28"/>
        </w:rPr>
        <w:t xml:space="preserve"> «О переводе учащихся 1-ых классов»   </w:t>
      </w:r>
    </w:p>
    <w:p w:rsidR="007D06A3" w:rsidRPr="007D06A3" w:rsidRDefault="007D06A3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6A3">
        <w:rPr>
          <w:rFonts w:ascii="Times New Roman" w:hAnsi="Times New Roman" w:cs="Times New Roman"/>
          <w:sz w:val="28"/>
          <w:szCs w:val="28"/>
        </w:rPr>
        <w:t>Протокол №</w:t>
      </w:r>
      <w:r w:rsidR="00BF4ED3">
        <w:rPr>
          <w:rFonts w:ascii="Times New Roman" w:hAnsi="Times New Roman" w:cs="Times New Roman"/>
          <w:sz w:val="28"/>
          <w:szCs w:val="28"/>
        </w:rPr>
        <w:t>5</w:t>
      </w:r>
      <w:r w:rsidRPr="007D06A3">
        <w:rPr>
          <w:rFonts w:ascii="Times New Roman" w:hAnsi="Times New Roman" w:cs="Times New Roman"/>
          <w:sz w:val="28"/>
          <w:szCs w:val="28"/>
        </w:rPr>
        <w:t xml:space="preserve"> «О переводе учащихся</w:t>
      </w:r>
      <w:r w:rsidR="000A6BE6">
        <w:rPr>
          <w:rFonts w:ascii="Times New Roman" w:hAnsi="Times New Roman" w:cs="Times New Roman"/>
          <w:sz w:val="28"/>
          <w:szCs w:val="28"/>
        </w:rPr>
        <w:t xml:space="preserve"> 2-х.8-х,</w:t>
      </w:r>
      <w:r w:rsidRPr="007D06A3">
        <w:rPr>
          <w:rFonts w:ascii="Times New Roman" w:hAnsi="Times New Roman" w:cs="Times New Roman"/>
          <w:sz w:val="28"/>
          <w:szCs w:val="28"/>
        </w:rPr>
        <w:t xml:space="preserve"> 10   класс</w:t>
      </w:r>
      <w:r w:rsidR="000A6BE6">
        <w:rPr>
          <w:rFonts w:ascii="Times New Roman" w:hAnsi="Times New Roman" w:cs="Times New Roman"/>
          <w:sz w:val="28"/>
          <w:szCs w:val="28"/>
        </w:rPr>
        <w:t>ов</w:t>
      </w:r>
      <w:r w:rsidR="00051C40">
        <w:rPr>
          <w:rFonts w:ascii="Times New Roman" w:hAnsi="Times New Roman" w:cs="Times New Roman"/>
          <w:sz w:val="28"/>
          <w:szCs w:val="28"/>
        </w:rPr>
        <w:t>».</w:t>
      </w:r>
      <w:r w:rsidRPr="007D0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080" w:rsidRDefault="007D06A3" w:rsidP="006A6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6A3">
        <w:rPr>
          <w:rFonts w:ascii="Times New Roman" w:hAnsi="Times New Roman" w:cs="Times New Roman"/>
          <w:sz w:val="28"/>
          <w:szCs w:val="28"/>
        </w:rPr>
        <w:t>Протокол №</w:t>
      </w:r>
      <w:r w:rsidR="00BF4ED3">
        <w:rPr>
          <w:rFonts w:ascii="Times New Roman" w:hAnsi="Times New Roman" w:cs="Times New Roman"/>
          <w:sz w:val="28"/>
          <w:szCs w:val="28"/>
        </w:rPr>
        <w:t>6</w:t>
      </w:r>
      <w:r w:rsidRPr="007D06A3">
        <w:rPr>
          <w:rFonts w:ascii="Times New Roman" w:hAnsi="Times New Roman" w:cs="Times New Roman"/>
          <w:sz w:val="28"/>
          <w:szCs w:val="28"/>
        </w:rPr>
        <w:t xml:space="preserve"> «</w:t>
      </w:r>
      <w:r w:rsidR="000A6BE6">
        <w:rPr>
          <w:rFonts w:ascii="Times New Roman" w:hAnsi="Times New Roman" w:cs="Times New Roman"/>
          <w:sz w:val="28"/>
          <w:szCs w:val="28"/>
        </w:rPr>
        <w:t>О</w:t>
      </w:r>
      <w:r w:rsidR="008C0888">
        <w:rPr>
          <w:rFonts w:ascii="Times New Roman" w:hAnsi="Times New Roman" w:cs="Times New Roman"/>
          <w:sz w:val="28"/>
          <w:szCs w:val="28"/>
        </w:rPr>
        <w:t xml:space="preserve"> выдаче аттестатов об общем среднем и основном общем образовании</w:t>
      </w:r>
      <w:r w:rsidR="00F664BE">
        <w:rPr>
          <w:rFonts w:ascii="Times New Roman" w:hAnsi="Times New Roman" w:cs="Times New Roman"/>
          <w:sz w:val="28"/>
          <w:szCs w:val="28"/>
        </w:rPr>
        <w:t xml:space="preserve"> выпускникам 9-х, 11 классов</w:t>
      </w:r>
      <w:r w:rsidR="008C0888">
        <w:rPr>
          <w:rFonts w:ascii="Times New Roman" w:hAnsi="Times New Roman" w:cs="Times New Roman"/>
          <w:sz w:val="28"/>
          <w:szCs w:val="28"/>
        </w:rPr>
        <w:t>»</w:t>
      </w:r>
    </w:p>
    <w:p w:rsidR="006A6080" w:rsidRDefault="006A6080" w:rsidP="006A6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080">
        <w:rPr>
          <w:rFonts w:ascii="Times New Roman" w:hAnsi="Times New Roman" w:cs="Times New Roman"/>
          <w:sz w:val="28"/>
          <w:szCs w:val="28"/>
        </w:rPr>
        <w:t xml:space="preserve"> </w:t>
      </w:r>
      <w:r w:rsidRPr="00C8784F">
        <w:rPr>
          <w:rFonts w:ascii="Times New Roman" w:hAnsi="Times New Roman" w:cs="Times New Roman"/>
          <w:sz w:val="28"/>
          <w:szCs w:val="28"/>
        </w:rPr>
        <w:t>Протокол №</w:t>
      </w:r>
      <w:r w:rsidR="00BF4E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87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результатов работы школы в 2016-2017 учебном году и приоритетные направления развития образовательного учреждения в 2017-2018 учебном году».</w:t>
      </w:r>
    </w:p>
    <w:p w:rsidR="006A6080" w:rsidRPr="00C8784F" w:rsidRDefault="006A6080" w:rsidP="006A6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BF4E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«Мотивация к обучению – движущая сила процесса познания. Итоги первой четверти 2017-2018 учебного года.  Адаптация учащихся 1-х, 5-х, 10-го классов.»</w:t>
      </w:r>
      <w:r w:rsidRPr="00C87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080" w:rsidRDefault="006A6080" w:rsidP="006A6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BF4E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«Проведение в МБОУСОШ№2 РПР,ВПР</w:t>
      </w:r>
      <w:r w:rsidR="00BF4ED3">
        <w:rPr>
          <w:rFonts w:ascii="Times New Roman" w:hAnsi="Times New Roman" w:cs="Times New Roman"/>
          <w:sz w:val="28"/>
          <w:szCs w:val="28"/>
        </w:rPr>
        <w:t>,ШПР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A6BE6" w:rsidRPr="007D06A3" w:rsidRDefault="000A6BE6" w:rsidP="000A6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6A3" w:rsidRPr="007D06A3" w:rsidRDefault="007D06A3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6A3">
        <w:rPr>
          <w:rFonts w:ascii="Times New Roman" w:hAnsi="Times New Roman" w:cs="Times New Roman"/>
          <w:sz w:val="28"/>
          <w:szCs w:val="28"/>
        </w:rPr>
        <w:t>1.8.  Полномочия родителей (законных представителей) детей обучаю-</w:t>
      </w:r>
    </w:p>
    <w:p w:rsidR="007D06A3" w:rsidRPr="007D06A3" w:rsidRDefault="007D06A3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6A3">
        <w:rPr>
          <w:rFonts w:ascii="Times New Roman" w:hAnsi="Times New Roman" w:cs="Times New Roman"/>
          <w:sz w:val="28"/>
          <w:szCs w:val="28"/>
        </w:rPr>
        <w:t>щихся в Учреждении осуществляются общим собранием (конференцией) ро-</w:t>
      </w:r>
    </w:p>
    <w:p w:rsidR="007D06A3" w:rsidRPr="007D06A3" w:rsidRDefault="007D06A3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6A3">
        <w:rPr>
          <w:rFonts w:ascii="Times New Roman" w:hAnsi="Times New Roman" w:cs="Times New Roman"/>
          <w:sz w:val="28"/>
          <w:szCs w:val="28"/>
        </w:rPr>
        <w:t xml:space="preserve">дителей (законных представителей). </w:t>
      </w:r>
    </w:p>
    <w:p w:rsidR="007D06A3" w:rsidRPr="007D06A3" w:rsidRDefault="007D06A3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6A3">
        <w:rPr>
          <w:rFonts w:ascii="Times New Roman" w:hAnsi="Times New Roman" w:cs="Times New Roman"/>
          <w:sz w:val="28"/>
          <w:szCs w:val="28"/>
        </w:rPr>
        <w:t>Общее родительское собрание: обсуждает и формулирует заказ родите-</w:t>
      </w:r>
    </w:p>
    <w:p w:rsidR="007D06A3" w:rsidRPr="007D06A3" w:rsidRDefault="007D06A3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6A3">
        <w:rPr>
          <w:rFonts w:ascii="Times New Roman" w:hAnsi="Times New Roman" w:cs="Times New Roman"/>
          <w:sz w:val="28"/>
          <w:szCs w:val="28"/>
        </w:rPr>
        <w:t xml:space="preserve">лей Учреждения, определяет конкретные показатели ожидаемых результатов </w:t>
      </w:r>
    </w:p>
    <w:p w:rsidR="007D06A3" w:rsidRPr="007D06A3" w:rsidRDefault="007D06A3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6A3">
        <w:rPr>
          <w:rFonts w:ascii="Times New Roman" w:hAnsi="Times New Roman" w:cs="Times New Roman"/>
          <w:sz w:val="28"/>
          <w:szCs w:val="28"/>
        </w:rPr>
        <w:lastRenderedPageBreak/>
        <w:t>его работы, обсуждает основные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родителей в Учре</w:t>
      </w:r>
      <w:r w:rsidRPr="007D06A3">
        <w:rPr>
          <w:rFonts w:ascii="Times New Roman" w:hAnsi="Times New Roman" w:cs="Times New Roman"/>
          <w:sz w:val="28"/>
          <w:szCs w:val="28"/>
        </w:rPr>
        <w:t>ждении,  вносит  предложения  в  перспективный  план  раз</w:t>
      </w:r>
      <w:r>
        <w:rPr>
          <w:rFonts w:ascii="Times New Roman" w:hAnsi="Times New Roman" w:cs="Times New Roman"/>
          <w:sz w:val="28"/>
          <w:szCs w:val="28"/>
        </w:rPr>
        <w:t xml:space="preserve">вития Учреждения, </w:t>
      </w:r>
      <w:r w:rsidRPr="007D06A3">
        <w:rPr>
          <w:rFonts w:ascii="Times New Roman" w:hAnsi="Times New Roman" w:cs="Times New Roman"/>
          <w:sz w:val="28"/>
          <w:szCs w:val="28"/>
        </w:rPr>
        <w:t>формирует органы самоуправления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Учреждении, рассматривает и </w:t>
      </w:r>
      <w:r w:rsidRPr="007D06A3">
        <w:rPr>
          <w:rFonts w:ascii="Times New Roman" w:hAnsi="Times New Roman" w:cs="Times New Roman"/>
          <w:sz w:val="28"/>
          <w:szCs w:val="28"/>
        </w:rPr>
        <w:t xml:space="preserve">утверждает  вспомогательные  документы,  </w:t>
      </w:r>
      <w:r>
        <w:rPr>
          <w:rFonts w:ascii="Times New Roman" w:hAnsi="Times New Roman" w:cs="Times New Roman"/>
          <w:sz w:val="28"/>
          <w:szCs w:val="28"/>
        </w:rPr>
        <w:t xml:space="preserve">регламентирующие  деятельность </w:t>
      </w:r>
      <w:r w:rsidRPr="007D06A3">
        <w:rPr>
          <w:rFonts w:ascii="Times New Roman" w:hAnsi="Times New Roman" w:cs="Times New Roman"/>
          <w:sz w:val="28"/>
          <w:szCs w:val="28"/>
        </w:rPr>
        <w:t>ответственных и уполномоченных родителя</w:t>
      </w:r>
      <w:r>
        <w:rPr>
          <w:rFonts w:ascii="Times New Roman" w:hAnsi="Times New Roman" w:cs="Times New Roman"/>
          <w:sz w:val="28"/>
          <w:szCs w:val="28"/>
        </w:rPr>
        <w:t>ми лиц, решает вопросы, связан</w:t>
      </w:r>
      <w:r w:rsidRPr="007D06A3">
        <w:rPr>
          <w:rFonts w:ascii="Times New Roman" w:hAnsi="Times New Roman" w:cs="Times New Roman"/>
          <w:sz w:val="28"/>
          <w:szCs w:val="28"/>
        </w:rPr>
        <w:t>ные с участием родителей в управлении Учр</w:t>
      </w:r>
      <w:r>
        <w:rPr>
          <w:rFonts w:ascii="Times New Roman" w:hAnsi="Times New Roman" w:cs="Times New Roman"/>
          <w:sz w:val="28"/>
          <w:szCs w:val="28"/>
        </w:rPr>
        <w:t>еждением, взаимодействием с ор</w:t>
      </w:r>
      <w:r w:rsidRPr="007D06A3">
        <w:rPr>
          <w:rFonts w:ascii="Times New Roman" w:hAnsi="Times New Roman" w:cs="Times New Roman"/>
          <w:sz w:val="28"/>
          <w:szCs w:val="28"/>
        </w:rPr>
        <w:t>ганами самоуправления педагогов и учащи</w:t>
      </w:r>
      <w:r>
        <w:rPr>
          <w:rFonts w:ascii="Times New Roman" w:hAnsi="Times New Roman" w:cs="Times New Roman"/>
          <w:sz w:val="28"/>
          <w:szCs w:val="28"/>
        </w:rPr>
        <w:t>хся, с Управляющим советом, вы</w:t>
      </w:r>
      <w:r w:rsidRPr="007D06A3">
        <w:rPr>
          <w:rFonts w:ascii="Times New Roman" w:hAnsi="Times New Roman" w:cs="Times New Roman"/>
          <w:sz w:val="28"/>
          <w:szCs w:val="28"/>
        </w:rPr>
        <w:t>сказывает отношение родителей к приним</w:t>
      </w:r>
      <w:r>
        <w:rPr>
          <w:rFonts w:ascii="Times New Roman" w:hAnsi="Times New Roman" w:cs="Times New Roman"/>
          <w:sz w:val="28"/>
          <w:szCs w:val="28"/>
        </w:rPr>
        <w:t xml:space="preserve">аемым в Учреждении положениям, </w:t>
      </w:r>
      <w:r w:rsidRPr="007D06A3">
        <w:rPr>
          <w:rFonts w:ascii="Times New Roman" w:hAnsi="Times New Roman" w:cs="Times New Roman"/>
          <w:sz w:val="28"/>
          <w:szCs w:val="28"/>
        </w:rPr>
        <w:t>инструкциям и др., рассматривает вопросы, связанные с реализац</w:t>
      </w:r>
      <w:r>
        <w:rPr>
          <w:rFonts w:ascii="Times New Roman" w:hAnsi="Times New Roman" w:cs="Times New Roman"/>
          <w:sz w:val="28"/>
          <w:szCs w:val="28"/>
        </w:rPr>
        <w:t>ией приня</w:t>
      </w:r>
      <w:r w:rsidRPr="007D06A3">
        <w:rPr>
          <w:rFonts w:ascii="Times New Roman" w:hAnsi="Times New Roman" w:cs="Times New Roman"/>
          <w:sz w:val="28"/>
          <w:szCs w:val="28"/>
        </w:rPr>
        <w:t xml:space="preserve">тых общим собранием, Управляющим советом решений, заслушивает отчеты </w:t>
      </w:r>
    </w:p>
    <w:p w:rsidR="007D06A3" w:rsidRPr="007D06A3" w:rsidRDefault="007D06A3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6A3">
        <w:rPr>
          <w:rFonts w:ascii="Times New Roman" w:hAnsi="Times New Roman" w:cs="Times New Roman"/>
          <w:sz w:val="28"/>
          <w:szCs w:val="28"/>
        </w:rPr>
        <w:t>и информации о работе родительского комитет</w:t>
      </w:r>
      <w:r>
        <w:rPr>
          <w:rFonts w:ascii="Times New Roman" w:hAnsi="Times New Roman" w:cs="Times New Roman"/>
          <w:sz w:val="28"/>
          <w:szCs w:val="28"/>
        </w:rPr>
        <w:t>а, дает им оценку, вносит пред</w:t>
      </w:r>
      <w:r w:rsidRPr="007D06A3">
        <w:rPr>
          <w:rFonts w:ascii="Times New Roman" w:hAnsi="Times New Roman" w:cs="Times New Roman"/>
          <w:sz w:val="28"/>
          <w:szCs w:val="28"/>
        </w:rPr>
        <w:t>ложения  по  совершенствованию  учебно-восп</w:t>
      </w:r>
      <w:r>
        <w:rPr>
          <w:rFonts w:ascii="Times New Roman" w:hAnsi="Times New Roman" w:cs="Times New Roman"/>
          <w:sz w:val="28"/>
          <w:szCs w:val="28"/>
        </w:rPr>
        <w:t>итательного  процесса  в  Учре</w:t>
      </w:r>
      <w:r w:rsidRPr="007D06A3">
        <w:rPr>
          <w:rFonts w:ascii="Times New Roman" w:hAnsi="Times New Roman" w:cs="Times New Roman"/>
          <w:sz w:val="28"/>
          <w:szCs w:val="28"/>
        </w:rPr>
        <w:t xml:space="preserve">ждении, других сфер его деятельности. </w:t>
      </w:r>
    </w:p>
    <w:p w:rsidR="007D06A3" w:rsidRPr="007D06A3" w:rsidRDefault="007D06A3" w:rsidP="00685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6A3">
        <w:rPr>
          <w:rFonts w:ascii="Times New Roman" w:hAnsi="Times New Roman" w:cs="Times New Roman"/>
          <w:sz w:val="28"/>
          <w:szCs w:val="28"/>
        </w:rPr>
        <w:t>В течении 201</w:t>
      </w:r>
      <w:r w:rsidR="0068518F">
        <w:rPr>
          <w:rFonts w:ascii="Times New Roman" w:hAnsi="Times New Roman" w:cs="Times New Roman"/>
          <w:sz w:val="28"/>
          <w:szCs w:val="28"/>
        </w:rPr>
        <w:t>7</w:t>
      </w:r>
      <w:r w:rsidRPr="007D06A3">
        <w:rPr>
          <w:rFonts w:ascii="Times New Roman" w:hAnsi="Times New Roman" w:cs="Times New Roman"/>
          <w:sz w:val="28"/>
          <w:szCs w:val="28"/>
        </w:rPr>
        <w:t xml:space="preserve"> учебного года были проведены </w:t>
      </w:r>
      <w:r w:rsidR="0068518F">
        <w:rPr>
          <w:rFonts w:ascii="Times New Roman" w:hAnsi="Times New Roman" w:cs="Times New Roman"/>
          <w:sz w:val="28"/>
          <w:szCs w:val="28"/>
        </w:rPr>
        <w:t xml:space="preserve">4 </w:t>
      </w:r>
      <w:r w:rsidRPr="007D06A3">
        <w:rPr>
          <w:rFonts w:ascii="Times New Roman" w:hAnsi="Times New Roman" w:cs="Times New Roman"/>
          <w:sz w:val="28"/>
          <w:szCs w:val="28"/>
        </w:rPr>
        <w:t>собрания</w:t>
      </w:r>
      <w:r w:rsidR="0030275D">
        <w:rPr>
          <w:rFonts w:ascii="Times New Roman" w:hAnsi="Times New Roman" w:cs="Times New Roman"/>
          <w:sz w:val="28"/>
          <w:szCs w:val="28"/>
        </w:rPr>
        <w:t>,</w:t>
      </w:r>
      <w:r w:rsidR="0068518F">
        <w:rPr>
          <w:rFonts w:ascii="Times New Roman" w:hAnsi="Times New Roman" w:cs="Times New Roman"/>
          <w:sz w:val="28"/>
          <w:szCs w:val="28"/>
        </w:rPr>
        <w:t xml:space="preserve"> на</w:t>
      </w:r>
      <w:r w:rsidRPr="007D06A3">
        <w:rPr>
          <w:rFonts w:ascii="Times New Roman" w:hAnsi="Times New Roman" w:cs="Times New Roman"/>
          <w:sz w:val="28"/>
          <w:szCs w:val="28"/>
        </w:rPr>
        <w:t xml:space="preserve"> </w:t>
      </w:r>
      <w:r w:rsidR="0068518F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7D06A3">
        <w:rPr>
          <w:rFonts w:ascii="Times New Roman" w:hAnsi="Times New Roman" w:cs="Times New Roman"/>
          <w:sz w:val="28"/>
          <w:szCs w:val="28"/>
        </w:rPr>
        <w:t>рассматривалась вопр</w:t>
      </w:r>
      <w:r>
        <w:rPr>
          <w:rFonts w:ascii="Times New Roman" w:hAnsi="Times New Roman" w:cs="Times New Roman"/>
          <w:sz w:val="28"/>
          <w:szCs w:val="28"/>
        </w:rPr>
        <w:t>осы в рамках компетенции общего</w:t>
      </w:r>
      <w:r w:rsidR="0030275D">
        <w:rPr>
          <w:rFonts w:ascii="Times New Roman" w:hAnsi="Times New Roman" w:cs="Times New Roman"/>
          <w:sz w:val="28"/>
          <w:szCs w:val="28"/>
        </w:rPr>
        <w:t xml:space="preserve"> </w:t>
      </w:r>
      <w:r w:rsidRPr="007D06A3">
        <w:rPr>
          <w:rFonts w:ascii="Times New Roman" w:hAnsi="Times New Roman" w:cs="Times New Roman"/>
          <w:sz w:val="28"/>
          <w:szCs w:val="28"/>
        </w:rPr>
        <w:t>родительского</w:t>
      </w:r>
      <w:r w:rsidR="0030275D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Pr="007D06A3">
        <w:rPr>
          <w:rFonts w:ascii="Times New Roman" w:hAnsi="Times New Roman" w:cs="Times New Roman"/>
          <w:sz w:val="28"/>
          <w:szCs w:val="28"/>
        </w:rPr>
        <w:t xml:space="preserve"> </w:t>
      </w:r>
      <w:r w:rsidR="0030275D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="00AD5758">
        <w:rPr>
          <w:rFonts w:ascii="Times New Roman" w:hAnsi="Times New Roman" w:cs="Times New Roman"/>
          <w:sz w:val="28"/>
          <w:szCs w:val="28"/>
        </w:rPr>
        <w:t>.</w:t>
      </w:r>
    </w:p>
    <w:p w:rsidR="007D06A3" w:rsidRPr="007D06A3" w:rsidRDefault="007D06A3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6A3" w:rsidRPr="007D06A3" w:rsidRDefault="007D06A3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6A3">
        <w:rPr>
          <w:rFonts w:ascii="Times New Roman" w:hAnsi="Times New Roman" w:cs="Times New Roman"/>
          <w:sz w:val="28"/>
          <w:szCs w:val="28"/>
        </w:rPr>
        <w:t>1.9.  В Учреждении созданы на добровольной основе органы ученического самоуправления и ученическ</w:t>
      </w:r>
      <w:r w:rsidR="0030275D">
        <w:rPr>
          <w:rFonts w:ascii="Times New Roman" w:hAnsi="Times New Roman" w:cs="Times New Roman"/>
          <w:sz w:val="28"/>
          <w:szCs w:val="28"/>
        </w:rPr>
        <w:t>ая</w:t>
      </w:r>
      <w:r w:rsidRPr="007D06A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0275D">
        <w:rPr>
          <w:rFonts w:ascii="Times New Roman" w:hAnsi="Times New Roman" w:cs="Times New Roman"/>
          <w:sz w:val="28"/>
          <w:szCs w:val="28"/>
        </w:rPr>
        <w:t>я</w:t>
      </w:r>
      <w:r w:rsidRPr="007D06A3">
        <w:rPr>
          <w:rFonts w:ascii="Times New Roman" w:hAnsi="Times New Roman" w:cs="Times New Roman"/>
          <w:sz w:val="28"/>
          <w:szCs w:val="28"/>
        </w:rPr>
        <w:t>. Ежегодно в сентябре месяце в избирательном порядке на добровольной основе формируется лидерский состав органов ученического самоуправления, «Совета старшеклассников» и актив детской организации «</w:t>
      </w:r>
      <w:r w:rsidR="00BA2A63">
        <w:rPr>
          <w:rFonts w:ascii="Times New Roman" w:hAnsi="Times New Roman" w:cs="Times New Roman"/>
          <w:sz w:val="28"/>
          <w:szCs w:val="28"/>
        </w:rPr>
        <w:t>Ю</w:t>
      </w:r>
      <w:r w:rsidR="0030275D">
        <w:rPr>
          <w:rFonts w:ascii="Times New Roman" w:hAnsi="Times New Roman" w:cs="Times New Roman"/>
          <w:sz w:val="28"/>
          <w:szCs w:val="28"/>
        </w:rPr>
        <w:t>ные Россияне</w:t>
      </w:r>
      <w:r>
        <w:rPr>
          <w:rFonts w:ascii="Times New Roman" w:hAnsi="Times New Roman" w:cs="Times New Roman"/>
          <w:sz w:val="28"/>
          <w:szCs w:val="28"/>
        </w:rPr>
        <w:t>». Один раз в два года тай</w:t>
      </w:r>
      <w:r w:rsidRPr="007D06A3">
        <w:rPr>
          <w:rFonts w:ascii="Times New Roman" w:hAnsi="Times New Roman" w:cs="Times New Roman"/>
          <w:sz w:val="28"/>
          <w:szCs w:val="28"/>
        </w:rPr>
        <w:t>ным голосованием (Единый выборный день-</w:t>
      </w:r>
      <w:r>
        <w:rPr>
          <w:rFonts w:ascii="Times New Roman" w:hAnsi="Times New Roman" w:cs="Times New Roman"/>
          <w:sz w:val="28"/>
          <w:szCs w:val="28"/>
        </w:rPr>
        <w:t xml:space="preserve">21 октября) после предвыборной </w:t>
      </w:r>
      <w:r w:rsidRPr="007D06A3">
        <w:rPr>
          <w:rFonts w:ascii="Times New Roman" w:hAnsi="Times New Roman" w:cs="Times New Roman"/>
          <w:sz w:val="28"/>
          <w:szCs w:val="28"/>
        </w:rPr>
        <w:t>кампании проводятся выборы лидера «Совет</w:t>
      </w:r>
      <w:r>
        <w:rPr>
          <w:rFonts w:ascii="Times New Roman" w:hAnsi="Times New Roman" w:cs="Times New Roman"/>
          <w:sz w:val="28"/>
          <w:szCs w:val="28"/>
        </w:rPr>
        <w:t xml:space="preserve">а старшеклассников» и </w:t>
      </w:r>
      <w:r w:rsidR="0030275D">
        <w:rPr>
          <w:rFonts w:ascii="Times New Roman" w:hAnsi="Times New Roman" w:cs="Times New Roman"/>
          <w:sz w:val="28"/>
          <w:szCs w:val="28"/>
        </w:rPr>
        <w:t xml:space="preserve">президента </w:t>
      </w:r>
      <w:r w:rsidRPr="007D06A3">
        <w:rPr>
          <w:rFonts w:ascii="Times New Roman" w:hAnsi="Times New Roman" w:cs="Times New Roman"/>
          <w:sz w:val="28"/>
          <w:szCs w:val="28"/>
        </w:rPr>
        <w:t>ДО «</w:t>
      </w:r>
      <w:r w:rsidR="0030275D">
        <w:rPr>
          <w:rFonts w:ascii="Times New Roman" w:hAnsi="Times New Roman" w:cs="Times New Roman"/>
          <w:sz w:val="28"/>
          <w:szCs w:val="28"/>
        </w:rPr>
        <w:t>Юные Россияне</w:t>
      </w:r>
      <w:r w:rsidRPr="007D06A3">
        <w:rPr>
          <w:rFonts w:ascii="Times New Roman" w:hAnsi="Times New Roman" w:cs="Times New Roman"/>
          <w:sz w:val="28"/>
          <w:szCs w:val="28"/>
        </w:rPr>
        <w:t>».</w:t>
      </w:r>
    </w:p>
    <w:p w:rsidR="007D06A3" w:rsidRPr="007D06A3" w:rsidRDefault="007D06A3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6A3">
        <w:rPr>
          <w:rFonts w:ascii="Times New Roman" w:hAnsi="Times New Roman" w:cs="Times New Roman"/>
          <w:sz w:val="28"/>
          <w:szCs w:val="28"/>
        </w:rPr>
        <w:t>Один раз в месяц проводятся заседания министерств и Совета старше</w:t>
      </w:r>
      <w:r w:rsidR="00544780">
        <w:rPr>
          <w:rFonts w:ascii="Times New Roman" w:hAnsi="Times New Roman" w:cs="Times New Roman"/>
          <w:sz w:val="28"/>
          <w:szCs w:val="28"/>
        </w:rPr>
        <w:t>к</w:t>
      </w:r>
      <w:r w:rsidRPr="007D06A3">
        <w:rPr>
          <w:rFonts w:ascii="Times New Roman" w:hAnsi="Times New Roman" w:cs="Times New Roman"/>
          <w:sz w:val="28"/>
          <w:szCs w:val="28"/>
        </w:rPr>
        <w:t>лассников</w:t>
      </w:r>
      <w:r w:rsidR="00544780">
        <w:rPr>
          <w:rFonts w:ascii="Times New Roman" w:hAnsi="Times New Roman" w:cs="Times New Roman"/>
          <w:sz w:val="28"/>
          <w:szCs w:val="28"/>
        </w:rPr>
        <w:t xml:space="preserve">, </w:t>
      </w:r>
      <w:r w:rsidRPr="007D06A3">
        <w:rPr>
          <w:rFonts w:ascii="Times New Roman" w:hAnsi="Times New Roman" w:cs="Times New Roman"/>
          <w:sz w:val="28"/>
          <w:szCs w:val="28"/>
        </w:rPr>
        <w:t>н</w:t>
      </w:r>
      <w:r w:rsidR="00544780">
        <w:rPr>
          <w:rFonts w:ascii="Times New Roman" w:hAnsi="Times New Roman" w:cs="Times New Roman"/>
          <w:sz w:val="28"/>
          <w:szCs w:val="28"/>
        </w:rPr>
        <w:t xml:space="preserve">а которых </w:t>
      </w:r>
      <w:r w:rsidRPr="007D06A3">
        <w:rPr>
          <w:rFonts w:ascii="Times New Roman" w:hAnsi="Times New Roman" w:cs="Times New Roman"/>
          <w:sz w:val="28"/>
          <w:szCs w:val="28"/>
        </w:rPr>
        <w:t xml:space="preserve">решаются  вопросы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жизнедеятельности  </w:t>
      </w:r>
      <w:r w:rsidRPr="007D06A3">
        <w:rPr>
          <w:rFonts w:ascii="Times New Roman" w:hAnsi="Times New Roman" w:cs="Times New Roman"/>
          <w:sz w:val="28"/>
          <w:szCs w:val="28"/>
        </w:rPr>
        <w:t>ученического коллектива школы.</w:t>
      </w:r>
    </w:p>
    <w:p w:rsidR="007D06A3" w:rsidRPr="007D06A3" w:rsidRDefault="007D06A3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6A3">
        <w:rPr>
          <w:rFonts w:ascii="Times New Roman" w:hAnsi="Times New Roman" w:cs="Times New Roman"/>
          <w:sz w:val="28"/>
          <w:szCs w:val="28"/>
        </w:rPr>
        <w:t>2.  Оценка организации учебного процесса</w:t>
      </w:r>
    </w:p>
    <w:p w:rsidR="007D06A3" w:rsidRPr="007D06A3" w:rsidRDefault="007D06A3" w:rsidP="00797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6A3">
        <w:rPr>
          <w:rFonts w:ascii="Times New Roman" w:hAnsi="Times New Roman" w:cs="Times New Roman"/>
          <w:sz w:val="28"/>
          <w:szCs w:val="28"/>
        </w:rPr>
        <w:t>Образовательный  процесс  в  Учреждении  осуществляется  на  основе</w:t>
      </w:r>
    </w:p>
    <w:p w:rsidR="00C8784F" w:rsidRDefault="007978B7" w:rsidP="00797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Учебного плана,  разрабатываемого </w:t>
      </w:r>
      <w:r w:rsidR="007D06A3" w:rsidRPr="007D06A3">
        <w:rPr>
          <w:rFonts w:ascii="Times New Roman" w:hAnsi="Times New Roman" w:cs="Times New Roman"/>
          <w:sz w:val="28"/>
          <w:szCs w:val="28"/>
        </w:rPr>
        <w:t>Учреждени</w:t>
      </w:r>
      <w:r w:rsidR="007D06A3">
        <w:rPr>
          <w:rFonts w:ascii="Times New Roman" w:hAnsi="Times New Roman" w:cs="Times New Roman"/>
          <w:sz w:val="28"/>
          <w:szCs w:val="28"/>
        </w:rPr>
        <w:t>ем  самостоятельно  в  соответ</w:t>
      </w:r>
      <w:r w:rsidR="007D06A3" w:rsidRPr="007D06A3">
        <w:rPr>
          <w:rFonts w:ascii="Times New Roman" w:hAnsi="Times New Roman" w:cs="Times New Roman"/>
          <w:sz w:val="28"/>
          <w:szCs w:val="28"/>
        </w:rPr>
        <w:t>ствии с примерным учебным планом, и рег</w:t>
      </w:r>
      <w:r w:rsidR="007D06A3">
        <w:rPr>
          <w:rFonts w:ascii="Times New Roman" w:hAnsi="Times New Roman" w:cs="Times New Roman"/>
          <w:sz w:val="28"/>
          <w:szCs w:val="28"/>
        </w:rPr>
        <w:t>ламентируется расписанием заня</w:t>
      </w:r>
      <w:r w:rsidR="007D06A3" w:rsidRPr="007D06A3">
        <w:rPr>
          <w:rFonts w:ascii="Times New Roman" w:hAnsi="Times New Roman" w:cs="Times New Roman"/>
          <w:sz w:val="28"/>
          <w:szCs w:val="28"/>
        </w:rPr>
        <w:t>тий.</w:t>
      </w:r>
    </w:p>
    <w:p w:rsidR="007D06A3" w:rsidRDefault="007D06A3" w:rsidP="00797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6A3" w:rsidRPr="000B0125" w:rsidRDefault="007D06A3" w:rsidP="00900F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125">
        <w:rPr>
          <w:rFonts w:ascii="Times New Roman" w:hAnsi="Times New Roman" w:cs="Times New Roman"/>
          <w:b/>
          <w:sz w:val="28"/>
          <w:szCs w:val="28"/>
        </w:rPr>
        <w:t>2.1.  Учебный  план</w:t>
      </w:r>
      <w:r w:rsidR="00574E31" w:rsidRPr="000B0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125">
        <w:rPr>
          <w:rFonts w:ascii="Times New Roman" w:hAnsi="Times New Roman" w:cs="Times New Roman"/>
          <w:b/>
          <w:sz w:val="28"/>
          <w:szCs w:val="28"/>
        </w:rPr>
        <w:t xml:space="preserve"> МБОУ  СОШ №2  для  1-11  классов  на  201</w:t>
      </w:r>
      <w:r w:rsidR="000B0125" w:rsidRPr="000B0125">
        <w:rPr>
          <w:rFonts w:ascii="Times New Roman" w:hAnsi="Times New Roman" w:cs="Times New Roman"/>
          <w:b/>
          <w:sz w:val="28"/>
          <w:szCs w:val="28"/>
        </w:rPr>
        <w:t>7</w:t>
      </w:r>
      <w:r w:rsidRPr="000B0125">
        <w:rPr>
          <w:rFonts w:ascii="Times New Roman" w:hAnsi="Times New Roman" w:cs="Times New Roman"/>
          <w:b/>
          <w:sz w:val="28"/>
          <w:szCs w:val="28"/>
        </w:rPr>
        <w:t>-201</w:t>
      </w:r>
      <w:r w:rsidR="000B0125" w:rsidRPr="000B0125">
        <w:rPr>
          <w:rFonts w:ascii="Times New Roman" w:hAnsi="Times New Roman" w:cs="Times New Roman"/>
          <w:b/>
          <w:sz w:val="28"/>
          <w:szCs w:val="28"/>
        </w:rPr>
        <w:t>8</w:t>
      </w:r>
    </w:p>
    <w:p w:rsidR="003F3BD9" w:rsidRPr="000B0125" w:rsidRDefault="007D06A3" w:rsidP="000B0125">
      <w:pPr>
        <w:spacing w:after="0" w:line="240" w:lineRule="auto"/>
        <w:jc w:val="both"/>
        <w:rPr>
          <w:b/>
          <w:sz w:val="28"/>
          <w:szCs w:val="28"/>
        </w:rPr>
      </w:pPr>
      <w:r w:rsidRPr="000B0125">
        <w:rPr>
          <w:rFonts w:ascii="Times New Roman" w:hAnsi="Times New Roman" w:cs="Times New Roman"/>
          <w:b/>
          <w:sz w:val="28"/>
          <w:szCs w:val="28"/>
        </w:rPr>
        <w:t xml:space="preserve">учебный год </w:t>
      </w:r>
    </w:p>
    <w:p w:rsidR="003F3BD9" w:rsidRPr="003F3BD9" w:rsidRDefault="003F3BD9" w:rsidP="003F3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D9">
        <w:rPr>
          <w:rFonts w:ascii="Times New Roman" w:hAnsi="Times New Roman" w:cs="Times New Roman"/>
          <w:sz w:val="28"/>
          <w:szCs w:val="28"/>
        </w:rPr>
        <w:t xml:space="preserve">   Учебный план муниципального бюджетного общеобразовательного учреждения средней общеобразовательной школы № </w:t>
      </w:r>
      <w:smartTag w:uri="urn:schemas-microsoft-com:office:smarttags" w:element="metricconverter">
        <w:smartTagPr>
          <w:attr w:name="ProductID" w:val="2 г"/>
        </w:smartTagPr>
        <w:r w:rsidRPr="003F3BD9">
          <w:rPr>
            <w:rFonts w:ascii="Times New Roman" w:hAnsi="Times New Roman" w:cs="Times New Roman"/>
            <w:sz w:val="28"/>
            <w:szCs w:val="28"/>
          </w:rPr>
          <w:t>2 г</w:t>
        </w:r>
      </w:smartTag>
      <w:r w:rsidRPr="003F3BD9">
        <w:rPr>
          <w:rFonts w:ascii="Times New Roman" w:hAnsi="Times New Roman" w:cs="Times New Roman"/>
          <w:sz w:val="28"/>
          <w:szCs w:val="28"/>
        </w:rPr>
        <w:t xml:space="preserve">. Невинномысска сформирован в соответствии  с </w:t>
      </w:r>
    </w:p>
    <w:p w:rsidR="003F3BD9" w:rsidRPr="003F3BD9" w:rsidRDefault="003F3BD9" w:rsidP="003F3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D9">
        <w:rPr>
          <w:rFonts w:ascii="Times New Roman" w:hAnsi="Times New Roman" w:cs="Times New Roman"/>
          <w:sz w:val="28"/>
          <w:szCs w:val="28"/>
        </w:rPr>
        <w:lastRenderedPageBreak/>
        <w:t>-федеральным законом от 29 декабря 2012 года № 273  - ФЗ «Об образовании в Российской Федерации»;</w:t>
      </w:r>
    </w:p>
    <w:p w:rsidR="003F3BD9" w:rsidRPr="003F3BD9" w:rsidRDefault="003F3BD9" w:rsidP="003F3BD9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</w:pPr>
      <w:r w:rsidRPr="003F3BD9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- </w:t>
      </w:r>
      <w:r w:rsidRPr="003F3BD9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>федеральным базисным учебным планом, утвержденным приказом Министерства образования и науки Российской Федерации от 09 марта                2004 года № 1312, в редакции приказов Министерства образования и науки Российской Федерации от 20 августа 2008 года № 241, от 30 августа                  2010 года № 889, от 3 июня 2011 года № 1994, от 01 февраля 2012 года, № 74;</w:t>
      </w:r>
    </w:p>
    <w:p w:rsidR="003F3BD9" w:rsidRPr="003F3BD9" w:rsidRDefault="003F3BD9" w:rsidP="003F3BD9">
      <w:pPr>
        <w:spacing w:before="32" w:after="0" w:line="301" w:lineRule="atLeast"/>
        <w:ind w:firstLine="706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3F3BD9">
        <w:rPr>
          <w:rFonts w:ascii="Times New Roman" w:hAnsi="Times New Roman" w:cs="Times New Roman"/>
          <w:spacing w:val="-2"/>
          <w:kern w:val="28"/>
          <w:sz w:val="28"/>
          <w:szCs w:val="28"/>
        </w:rPr>
        <w:t>- федеральным государственным образовательным стандартом начального общего  образования,  утверждённым  приказом  Министерства  образования  и науки Российской Федерации от 06 октября 2009 года № 373 «Об утверждении и  введении  в  действие  федерального  государственного  образовательного стандарта начального общего образования» (далее - ФГОС НОО)  в редакции приказов Министерства образования и науки Российской Федерации от 26 ноября  2010 года  № 1241,  22 сентября 2011  года  № 2357, от 18 декабря 2012 года  №  1060, от 29 декабря 2014 года  №1643, 15 мая 2011 года №507, 31 декабря 2015 года №1576 (для 1-4  классов);</w:t>
      </w:r>
    </w:p>
    <w:p w:rsidR="003F3BD9" w:rsidRPr="003F3BD9" w:rsidRDefault="003F3BD9" w:rsidP="003F3BD9">
      <w:pPr>
        <w:spacing w:after="0" w:line="301" w:lineRule="atLeast"/>
        <w:ind w:firstLine="706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3F3BD9">
        <w:rPr>
          <w:rFonts w:ascii="Times New Roman" w:hAnsi="Times New Roman" w:cs="Times New Roman"/>
          <w:spacing w:val="-2"/>
          <w:kern w:val="28"/>
          <w:sz w:val="28"/>
          <w:szCs w:val="28"/>
        </w:rPr>
        <w:t>-федеральным  государственным  образовательным  стандартом  основного общего  образования,  утвержденным  приказом  Министерства  образования  и науки Российской Федерации от  17 декабря 2010 года №  1897  «Об утверждении  федерального  государственного  образовательного  стандарта  основного общего  образования» в редакции приказов Министерства  образования  и науки Российской Федерации от 26 ноября 2010 года №1241, от 22 сентября 2011 года №2357, от 29 декабря 2014 года №1644, 31 декабря 2015 года №1577 (для 5-7 классов);</w:t>
      </w:r>
    </w:p>
    <w:p w:rsidR="003F3BD9" w:rsidRPr="003F3BD9" w:rsidRDefault="003F3BD9" w:rsidP="003F3BD9">
      <w:pPr>
        <w:spacing w:after="0"/>
        <w:ind w:firstLine="709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3F3BD9">
        <w:rPr>
          <w:rFonts w:ascii="Times New Roman" w:hAnsi="Times New Roman" w:cs="Times New Roman"/>
          <w:spacing w:val="-2"/>
          <w:kern w:val="28"/>
          <w:sz w:val="28"/>
          <w:szCs w:val="28"/>
        </w:rPr>
        <w:t>- федеральным компонентом государственного стандарта общего образования, утвержденный приказом Министерства образования Российской Федерации от 05 марта 2004 года № 1089, в редакции приказов Министерства образования и науки Российской Федерации от 03 июня 2008 года, №</w:t>
      </w:r>
      <w:hyperlink r:id="rId6" w:history="1">
        <w:r w:rsidRPr="003F3BD9">
          <w:rPr>
            <w:rFonts w:ascii="Times New Roman" w:hAnsi="Times New Roman" w:cs="Times New Roman"/>
            <w:spacing w:val="-2"/>
            <w:kern w:val="28"/>
            <w:sz w:val="28"/>
            <w:szCs w:val="28"/>
          </w:rPr>
          <w:t xml:space="preserve"> 164</w:t>
        </w:r>
      </w:hyperlink>
      <w:r w:rsidRPr="003F3BD9">
        <w:rPr>
          <w:rFonts w:ascii="Times New Roman" w:hAnsi="Times New Roman" w:cs="Times New Roman"/>
          <w:spacing w:val="-2"/>
          <w:kern w:val="28"/>
          <w:sz w:val="28"/>
          <w:szCs w:val="28"/>
        </w:rPr>
        <w:t>, от 31 августа 2009 года, № 320, от 19 октября  2009 года, № 427, с изменениями, внесенными приказами Министерства образования и науки Российской Федерации от 10 ноября 2011 года № 2643, от 24 января 2012 года № 39, от         31 января 2012 года № 69,от 23 июня 2015 года №609, от 7 июля №506 (для 8-11 классов),</w:t>
      </w:r>
    </w:p>
    <w:p w:rsidR="003F3BD9" w:rsidRPr="003F3BD9" w:rsidRDefault="003F3BD9" w:rsidP="003F3BD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F3BD9">
        <w:rPr>
          <w:sz w:val="28"/>
          <w:szCs w:val="28"/>
        </w:rPr>
        <w:t xml:space="preserve">         - приказом Министерства образования и  молодежной политики  Ставропольского края от  25 июля 2014 года № 784-пр «Об утверждении примерного учебного плана для образовательных организаций Ставропольского края, реализующих программы общего образования»;</w:t>
      </w:r>
    </w:p>
    <w:p w:rsidR="003F3BD9" w:rsidRPr="003F3BD9" w:rsidRDefault="003F3BD9" w:rsidP="003F3BD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F3BD9">
        <w:rPr>
          <w:sz w:val="28"/>
          <w:szCs w:val="28"/>
        </w:rPr>
        <w:t xml:space="preserve">       - Порядком организации и осуществления образовательной деятельности </w:t>
      </w:r>
    </w:p>
    <w:p w:rsidR="003F3BD9" w:rsidRPr="003F3BD9" w:rsidRDefault="003F3BD9" w:rsidP="003F3BD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F3BD9">
        <w:rPr>
          <w:sz w:val="28"/>
          <w:szCs w:val="28"/>
        </w:rPr>
        <w:t>по  основным  общеобразовательным  программам  -   образовательным  про­</w:t>
      </w:r>
    </w:p>
    <w:p w:rsidR="003F3BD9" w:rsidRPr="003F3BD9" w:rsidRDefault="003F3BD9" w:rsidP="003F3BD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F3BD9">
        <w:rPr>
          <w:sz w:val="28"/>
          <w:szCs w:val="28"/>
        </w:rPr>
        <w:t xml:space="preserve">граммам начального общего,  основного общего и  среднего общего образования, утвержденным приказом Министерства образования и науки Российской Федерации от 30 августа 2013  года №  1015  (в редакции приказа </w:t>
      </w:r>
      <w:r w:rsidRPr="003F3BD9">
        <w:rPr>
          <w:sz w:val="28"/>
          <w:szCs w:val="28"/>
        </w:rPr>
        <w:lastRenderedPageBreak/>
        <w:t>Министерства  образования  и  науки  Российской  Федерации  от  13  декабря  2013  года №  1342, от28 мая 2014 года №598, от 17.07 2015 №734);</w:t>
      </w:r>
    </w:p>
    <w:p w:rsidR="003F3BD9" w:rsidRPr="003F3BD9" w:rsidRDefault="003F3BD9" w:rsidP="003F3BD9">
      <w:pPr>
        <w:pStyle w:val="a4"/>
        <w:spacing w:before="0" w:beforeAutospacing="0" w:after="0" w:afterAutospacing="0"/>
        <w:ind w:firstLine="720"/>
        <w:jc w:val="both"/>
        <w:rPr>
          <w:spacing w:val="-2"/>
          <w:kern w:val="2"/>
          <w:sz w:val="28"/>
          <w:szCs w:val="28"/>
        </w:rPr>
      </w:pPr>
      <w:r w:rsidRPr="003F3BD9">
        <w:rPr>
          <w:spacing w:val="-2"/>
          <w:kern w:val="28"/>
          <w:sz w:val="28"/>
          <w:szCs w:val="28"/>
        </w:rPr>
        <w:t xml:space="preserve">    </w:t>
      </w:r>
      <w:r w:rsidRPr="003F3BD9">
        <w:rPr>
          <w:sz w:val="28"/>
          <w:szCs w:val="28"/>
        </w:rPr>
        <w:t xml:space="preserve">Учебный план обеспечивает выполнение </w:t>
      </w:r>
      <w:r w:rsidRPr="003F3BD9">
        <w:rPr>
          <w:spacing w:val="-2"/>
          <w:kern w:val="28"/>
          <w:sz w:val="28"/>
          <w:szCs w:val="28"/>
        </w:rPr>
        <w:t xml:space="preserve">санитарно-эпидемиологических правил и нормативов  </w:t>
      </w:r>
      <w:hyperlink r:id="rId7" w:history="1">
        <w:r w:rsidRPr="003F3BD9">
          <w:rPr>
            <w:spacing w:val="-2"/>
            <w:kern w:val="28"/>
            <w:sz w:val="28"/>
            <w:szCs w:val="28"/>
          </w:rPr>
          <w:t>СанПиН 2.4.2.2821-10</w:t>
        </w:r>
      </w:hyperlink>
      <w:r w:rsidRPr="003F3BD9">
        <w:rPr>
          <w:spacing w:val="-2"/>
          <w:kern w:val="28"/>
          <w:sz w:val="28"/>
          <w:szCs w:val="28"/>
        </w:rPr>
        <w:t xml:space="preserve"> </w:t>
      </w:r>
      <w:r w:rsidRPr="003F3BD9">
        <w:rPr>
          <w:spacing w:val="-2"/>
          <w:kern w:val="2"/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РФ от 29 декабря 2010 года № 189, в редакции Изменений № 1, утвержденных Постановлением Главного государственного санитарного врача Российской Федерации от 29 июня 2011 года № 85, Изменений №2, утвержденных  Постановлением главного санитарного врача РФ от  25 декабря 2013 года №72, Изменений №3, утвержденных Постановлением главного санитарного врача РФ от 24 ноября 2015 №81 и предусматривает:</w:t>
      </w:r>
    </w:p>
    <w:p w:rsidR="003F3BD9" w:rsidRPr="003F3BD9" w:rsidRDefault="003F3BD9" w:rsidP="003F3BD9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3BD9">
        <w:rPr>
          <w:sz w:val="28"/>
          <w:szCs w:val="28"/>
        </w:rPr>
        <w:t>- 4-летний срок освоения образовательных программ начального общего образования для 1-4 классов; продолжительность учебного года в 1-х классах - 33 учебные недели, во 2-4-х классах - не менее 34 учебных недель;</w:t>
      </w:r>
    </w:p>
    <w:p w:rsidR="003F3BD9" w:rsidRPr="003F3BD9" w:rsidRDefault="003F3BD9" w:rsidP="003F3BD9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3BD9">
        <w:rPr>
          <w:sz w:val="28"/>
          <w:szCs w:val="28"/>
        </w:rPr>
        <w:t>- 5-летний срок освоения образовательных программ основного общего образования для 5-9 классов; продолжительность учебного года - не менее    34 учебных недель (не включая летний экзаменационный период);</w:t>
      </w:r>
    </w:p>
    <w:p w:rsidR="003F3BD9" w:rsidRPr="003F3BD9" w:rsidRDefault="003F3BD9" w:rsidP="003F3BD9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3BD9">
        <w:rPr>
          <w:sz w:val="28"/>
          <w:szCs w:val="28"/>
        </w:rPr>
        <w:t>- 2-летний срок освоения образовательных программ среднего  общего образования на основе различных сочетаний базовых и профильных предметов для 10-11 классов; продолжительность учебного года - не менее 34 учебных недель (не включая летний экзаменационный период и проведение учебных сборов по основам военной службы).</w:t>
      </w:r>
    </w:p>
    <w:p w:rsidR="003F3BD9" w:rsidRPr="003F3BD9" w:rsidRDefault="003F3BD9" w:rsidP="003F3BD9">
      <w:pPr>
        <w:pStyle w:val="a4"/>
        <w:spacing w:before="0" w:beforeAutospacing="0" w:after="0" w:afterAutospacing="0"/>
        <w:ind w:firstLine="720"/>
        <w:jc w:val="both"/>
        <w:rPr>
          <w:spacing w:val="-2"/>
          <w:kern w:val="2"/>
          <w:sz w:val="28"/>
          <w:szCs w:val="28"/>
        </w:rPr>
      </w:pPr>
      <w:r w:rsidRPr="003F3BD9">
        <w:rPr>
          <w:spacing w:val="-2"/>
          <w:kern w:val="2"/>
          <w:sz w:val="28"/>
          <w:szCs w:val="28"/>
        </w:rPr>
        <w:t>Объем домашних заданий (по всем предметам) соответствует  норме  затраты времени на его выполнение и  не превышает (в астрономических часах): во 2-3 классах - 1,5 ч, в 4-5 классах - 2 ч, в 6-8 классах - 2,5 ч, в                 9-11 классах - до 3,5 ч.</w:t>
      </w:r>
    </w:p>
    <w:p w:rsidR="003F3BD9" w:rsidRPr="003F3BD9" w:rsidRDefault="003F3BD9" w:rsidP="003F3BD9">
      <w:pPr>
        <w:pStyle w:val="a4"/>
        <w:spacing w:before="0" w:beforeAutospacing="0" w:after="0" w:afterAutospacing="0"/>
        <w:ind w:firstLine="720"/>
        <w:jc w:val="both"/>
        <w:rPr>
          <w:spacing w:val="-2"/>
          <w:kern w:val="2"/>
          <w:sz w:val="28"/>
          <w:szCs w:val="28"/>
        </w:rPr>
      </w:pPr>
      <w:r w:rsidRPr="003F3BD9">
        <w:rPr>
          <w:spacing w:val="-2"/>
          <w:kern w:val="2"/>
          <w:sz w:val="28"/>
          <w:szCs w:val="28"/>
        </w:rPr>
        <w:t xml:space="preserve"> </w:t>
      </w:r>
      <w:r w:rsidRPr="003F3BD9">
        <w:rPr>
          <w:sz w:val="28"/>
          <w:szCs w:val="28"/>
        </w:rPr>
        <w:t>Учебный план школы составлен с режимом работы:</w:t>
      </w:r>
    </w:p>
    <w:p w:rsidR="003F3BD9" w:rsidRPr="003F3BD9" w:rsidRDefault="003F3BD9" w:rsidP="003F3BD9">
      <w:pPr>
        <w:spacing w:after="0"/>
        <w:ind w:right="-615"/>
        <w:jc w:val="both"/>
        <w:rPr>
          <w:rFonts w:ascii="Times New Roman" w:hAnsi="Times New Roman" w:cs="Times New Roman"/>
          <w:sz w:val="28"/>
          <w:szCs w:val="28"/>
        </w:rPr>
      </w:pPr>
      <w:r w:rsidRPr="003F3BD9">
        <w:rPr>
          <w:rFonts w:ascii="Times New Roman" w:hAnsi="Times New Roman" w:cs="Times New Roman"/>
          <w:sz w:val="28"/>
          <w:szCs w:val="28"/>
        </w:rPr>
        <w:t>1 классы по пятидневной неделе, предельно допустимая нагрузка – 21 час;</w:t>
      </w:r>
    </w:p>
    <w:p w:rsidR="003F3BD9" w:rsidRPr="003F3BD9" w:rsidRDefault="003F3BD9" w:rsidP="003F3BD9">
      <w:pPr>
        <w:spacing w:after="0"/>
        <w:ind w:right="-615"/>
        <w:jc w:val="both"/>
        <w:rPr>
          <w:rFonts w:ascii="Times New Roman" w:hAnsi="Times New Roman" w:cs="Times New Roman"/>
          <w:sz w:val="28"/>
          <w:szCs w:val="28"/>
        </w:rPr>
      </w:pPr>
      <w:r w:rsidRPr="003F3BD9">
        <w:rPr>
          <w:rFonts w:ascii="Times New Roman" w:hAnsi="Times New Roman" w:cs="Times New Roman"/>
          <w:sz w:val="28"/>
          <w:szCs w:val="28"/>
        </w:rPr>
        <w:t xml:space="preserve"> 2-11 классы по шестидневной учебной неделе.</w:t>
      </w:r>
    </w:p>
    <w:p w:rsidR="003F3BD9" w:rsidRPr="003F3BD9" w:rsidRDefault="003F3BD9" w:rsidP="003F3BD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BD9">
        <w:rPr>
          <w:rFonts w:ascii="Times New Roman" w:hAnsi="Times New Roman" w:cs="Times New Roman"/>
          <w:sz w:val="28"/>
          <w:szCs w:val="28"/>
        </w:rPr>
        <w:t xml:space="preserve"> В плане  выделяются две части: </w:t>
      </w:r>
    </w:p>
    <w:p w:rsidR="003F3BD9" w:rsidRPr="003F3BD9" w:rsidRDefault="003F3BD9" w:rsidP="003F3BD9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BD9">
        <w:rPr>
          <w:rFonts w:ascii="Times New Roman" w:hAnsi="Times New Roman" w:cs="Times New Roman"/>
          <w:sz w:val="28"/>
          <w:szCs w:val="28"/>
        </w:rPr>
        <w:t>инвариантная (часы федерального компонента);</w:t>
      </w:r>
    </w:p>
    <w:p w:rsidR="003F3BD9" w:rsidRPr="003F3BD9" w:rsidRDefault="003F3BD9" w:rsidP="003F3BD9">
      <w:pPr>
        <w:numPr>
          <w:ilvl w:val="0"/>
          <w:numId w:val="29"/>
        </w:numPr>
        <w:spacing w:after="0" w:line="240" w:lineRule="auto"/>
        <w:ind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3F3BD9">
        <w:rPr>
          <w:rFonts w:ascii="Times New Roman" w:hAnsi="Times New Roman" w:cs="Times New Roman"/>
          <w:sz w:val="28"/>
          <w:szCs w:val="28"/>
        </w:rPr>
        <w:t>вариативная (компонент образовательного учреждения).</w:t>
      </w:r>
    </w:p>
    <w:p w:rsidR="003F3BD9" w:rsidRPr="003F3BD9" w:rsidRDefault="003F3BD9" w:rsidP="003F3BD9">
      <w:pPr>
        <w:spacing w:after="0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 w:rsidRPr="003F3BD9">
        <w:rPr>
          <w:rFonts w:ascii="Times New Roman" w:hAnsi="Times New Roman" w:cs="Times New Roman"/>
          <w:spacing w:val="-2"/>
          <w:kern w:val="2"/>
          <w:sz w:val="28"/>
          <w:szCs w:val="28"/>
        </w:rPr>
        <w:t>Региональной спецификой учебного плана является:</w:t>
      </w:r>
    </w:p>
    <w:p w:rsidR="003F3BD9" w:rsidRPr="003F3BD9" w:rsidRDefault="003F3BD9" w:rsidP="003F3BD9">
      <w:pPr>
        <w:spacing w:after="0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 w:rsidRPr="003F3BD9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  - изучение предмета «Основы безопасности жизнедеятельности» на второй ступени обучения;</w:t>
      </w:r>
    </w:p>
    <w:p w:rsidR="003F3BD9" w:rsidRPr="003F3BD9" w:rsidRDefault="003F3BD9" w:rsidP="003F3BD9">
      <w:pPr>
        <w:spacing w:after="0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 w:rsidRPr="003F3BD9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  - изучение предмета «Информатика и ИКТ» на первой ступени обучения в 3-4-х классах;</w:t>
      </w:r>
    </w:p>
    <w:p w:rsidR="003F3BD9" w:rsidRPr="003F3BD9" w:rsidRDefault="003F3BD9" w:rsidP="003F3BD9">
      <w:pPr>
        <w:spacing w:after="0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 w:rsidRPr="003F3BD9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  - выделение дополнительного времени на изучение математики в старшей школе.</w:t>
      </w:r>
      <w:r w:rsidRPr="003F3BD9">
        <w:rPr>
          <w:rFonts w:ascii="Times New Roman" w:hAnsi="Times New Roman" w:cs="Times New Roman"/>
          <w:sz w:val="28"/>
          <w:szCs w:val="28"/>
        </w:rPr>
        <w:t xml:space="preserve"> В образовательную область «Математика» входят учебные предметы:                                                                                                    математика (5-6 кл.), алгебра (7- 9 кл.), алгебра и начала анализа(10-11 кл.), геометрия (7-11 кл.), информатика и ИКТ  (2-11)</w:t>
      </w:r>
      <w:r w:rsidRPr="003F3BD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3F3BD9" w:rsidRPr="003F3BD9" w:rsidRDefault="003F3BD9" w:rsidP="003F3BD9">
      <w:pPr>
        <w:spacing w:after="0"/>
        <w:ind w:left="-1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B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3BD9" w:rsidRPr="003F3BD9" w:rsidRDefault="003F3BD9" w:rsidP="003F3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BD9">
        <w:rPr>
          <w:rFonts w:ascii="Times New Roman" w:hAnsi="Times New Roman" w:cs="Times New Roman"/>
          <w:sz w:val="28"/>
          <w:szCs w:val="28"/>
        </w:rPr>
        <w:lastRenderedPageBreak/>
        <w:t xml:space="preserve">       В учебный план внесены следующие изменения: </w:t>
      </w:r>
    </w:p>
    <w:p w:rsidR="003F3BD9" w:rsidRPr="003F3BD9" w:rsidRDefault="000B0125" w:rsidP="003F3BD9">
      <w:pPr>
        <w:spacing w:after="0"/>
        <w:ind w:left="-12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3F3BD9" w:rsidRPr="003F3BD9">
        <w:rPr>
          <w:rFonts w:ascii="Times New Roman" w:hAnsi="Times New Roman" w:cs="Times New Roman"/>
          <w:b/>
          <w:sz w:val="28"/>
          <w:szCs w:val="28"/>
        </w:rPr>
        <w:t xml:space="preserve">I – IV классы </w:t>
      </w:r>
    </w:p>
    <w:p w:rsidR="003F3BD9" w:rsidRPr="003F3BD9" w:rsidRDefault="003F3BD9" w:rsidP="003F3BD9">
      <w:pPr>
        <w:spacing w:after="0"/>
        <w:ind w:lef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BD9">
        <w:rPr>
          <w:rFonts w:ascii="Times New Roman" w:hAnsi="Times New Roman" w:cs="Times New Roman"/>
          <w:sz w:val="28"/>
          <w:szCs w:val="28"/>
        </w:rPr>
        <w:t xml:space="preserve">     Во 2 классах на региональный компонент отводится 3 часа, он будет предоставлен факультативом «Умники и умницы»-1 час, «Юные математики»-1 час, «Риторика» - 1 час.  В 3классах 1 час регионального компонента отводится на  факультатив «Риторика»-1 час.</w:t>
      </w:r>
    </w:p>
    <w:p w:rsidR="003F3BD9" w:rsidRPr="003F3BD9" w:rsidRDefault="003F3BD9" w:rsidP="003F3BD9">
      <w:pPr>
        <w:spacing w:after="0"/>
        <w:ind w:lef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BD9">
        <w:rPr>
          <w:rFonts w:ascii="Times New Roman" w:hAnsi="Times New Roman" w:cs="Times New Roman"/>
          <w:sz w:val="28"/>
          <w:szCs w:val="28"/>
        </w:rPr>
        <w:t xml:space="preserve">     В 3 классах 2 часа  регионального компонента отводится на  факультатив  «Риторика»-1 час и  факультатив «Умники и умницы»-1 час.</w:t>
      </w:r>
    </w:p>
    <w:p w:rsidR="003F3BD9" w:rsidRPr="003F3BD9" w:rsidRDefault="003F3BD9" w:rsidP="003F3BD9">
      <w:pPr>
        <w:spacing w:after="0"/>
        <w:ind w:lef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BD9">
        <w:rPr>
          <w:rFonts w:ascii="Times New Roman" w:hAnsi="Times New Roman" w:cs="Times New Roman"/>
          <w:sz w:val="28"/>
          <w:szCs w:val="28"/>
        </w:rPr>
        <w:t xml:space="preserve">          В 4 классе на учебный предмет «Литературное чтение» добавлено 2 часа в неделю за счет регионального компонента.  Учебный предмет «Окружающий мир (человек, природа, общество)» изучается с 1 по 4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    В 4 классах  1 час  регионального компонента отводится на   факультатив «Умники и умницы».</w:t>
      </w:r>
    </w:p>
    <w:p w:rsidR="003F3BD9" w:rsidRPr="003F3BD9" w:rsidRDefault="003F3BD9" w:rsidP="003F3BD9">
      <w:pPr>
        <w:spacing w:after="0" w:line="301" w:lineRule="atLeast"/>
        <w:ind w:left="-284" w:firstLine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BD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F3BD9">
        <w:rPr>
          <w:rFonts w:ascii="Times New Roman" w:hAnsi="Times New Roman" w:cs="Times New Roman"/>
          <w:b/>
          <w:sz w:val="28"/>
          <w:szCs w:val="28"/>
        </w:rPr>
        <w:t xml:space="preserve">V-IX классы </w:t>
      </w:r>
    </w:p>
    <w:p w:rsidR="003F3BD9" w:rsidRPr="003F3BD9" w:rsidRDefault="003F3BD9" w:rsidP="003F3BD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BD9">
        <w:rPr>
          <w:rFonts w:ascii="Times New Roman" w:hAnsi="Times New Roman" w:cs="Times New Roman"/>
          <w:sz w:val="28"/>
          <w:szCs w:val="28"/>
        </w:rPr>
        <w:t xml:space="preserve">      В 5, 6-х классах</w:t>
      </w:r>
      <w:r w:rsidRPr="003F3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BD9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3F3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BD9">
        <w:rPr>
          <w:rFonts w:ascii="Times New Roman" w:eastAsia="Calibri" w:hAnsi="Times New Roman" w:cs="Times New Roman"/>
          <w:sz w:val="28"/>
          <w:szCs w:val="28"/>
        </w:rPr>
        <w:t xml:space="preserve"> ведение учебных предметов «Основы безопасности жизнедеятельности» - 1 час,   «Информатика и ИКТ»-1 час,  за счет часов части учебного плана, формируемой участниками образовательных отношений.</w:t>
      </w:r>
      <w:r w:rsidRPr="003F3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BD9">
        <w:rPr>
          <w:rFonts w:ascii="Times New Roman" w:hAnsi="Times New Roman" w:cs="Times New Roman"/>
          <w:sz w:val="28"/>
          <w:szCs w:val="28"/>
        </w:rPr>
        <w:t xml:space="preserve"> За счет часов регионального компонента в 5-х  классах предусмотрен спецкурс «Наглядная геометрия» - 1час. </w:t>
      </w:r>
    </w:p>
    <w:p w:rsidR="003F3BD9" w:rsidRPr="003F3BD9" w:rsidRDefault="003F3BD9" w:rsidP="003F3BD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F3BD9">
        <w:rPr>
          <w:rFonts w:ascii="Times New Roman" w:hAnsi="Times New Roman" w:cs="Times New Roman"/>
          <w:sz w:val="28"/>
          <w:szCs w:val="28"/>
        </w:rPr>
        <w:t xml:space="preserve">           За счет регионального компонента в 6 классе 1 час добавлен на изучение биологии, 1 час на изучение литературы. </w:t>
      </w:r>
    </w:p>
    <w:p w:rsidR="003F3BD9" w:rsidRPr="003F3BD9" w:rsidRDefault="003F3BD9" w:rsidP="003F3BD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F3BD9">
        <w:rPr>
          <w:rFonts w:ascii="Times New Roman" w:hAnsi="Times New Roman" w:cs="Times New Roman"/>
          <w:sz w:val="28"/>
          <w:szCs w:val="28"/>
        </w:rPr>
        <w:t xml:space="preserve">         За счет часов регионального компонента в 7 классе предусмотрен спецкурс «Русская словесность» - 1 час, «Введение в экономику» - 1 час.</w:t>
      </w:r>
    </w:p>
    <w:p w:rsidR="003F3BD9" w:rsidRPr="003F3BD9" w:rsidRDefault="003F3BD9" w:rsidP="003F3BD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F3BD9">
        <w:rPr>
          <w:rFonts w:ascii="Times New Roman" w:hAnsi="Times New Roman" w:cs="Times New Roman"/>
          <w:sz w:val="28"/>
          <w:szCs w:val="28"/>
        </w:rPr>
        <w:t>В 5-7 классах интегративно на уроках русского языка,  литературы, истории, ИЗО, музыка   введен курс «Основы духовно-нравственной культуры  народов  России».</w:t>
      </w:r>
    </w:p>
    <w:p w:rsidR="003F3BD9" w:rsidRPr="003F3BD9" w:rsidRDefault="003F3BD9" w:rsidP="003F3BD9">
      <w:pPr>
        <w:spacing w:after="0"/>
        <w:ind w:lef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BD9">
        <w:rPr>
          <w:rFonts w:ascii="Times New Roman" w:hAnsi="Times New Roman" w:cs="Times New Roman"/>
          <w:sz w:val="28"/>
          <w:szCs w:val="28"/>
        </w:rPr>
        <w:t xml:space="preserve">      С целью эффективной подготовки к государственной (итоговой) аттестации учащихся в 8 классе 1 час из регионального компонента добавлен на  литературу,  1 час из регионального компонента добавлен на русский язык, За счет часов регионального компонента в 8 классе предусмотрены спецкурсы «Физиология человека» - 1 час, «Русская словесность» -1 час, «Избранные вопросы по математике» - 1 час.</w:t>
      </w:r>
    </w:p>
    <w:p w:rsidR="003F3BD9" w:rsidRPr="003F3BD9" w:rsidRDefault="003F3BD9" w:rsidP="003F3BD9">
      <w:pPr>
        <w:spacing w:after="0"/>
        <w:ind w:lef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BD9">
        <w:rPr>
          <w:rFonts w:ascii="Times New Roman" w:hAnsi="Times New Roman" w:cs="Times New Roman"/>
          <w:sz w:val="28"/>
          <w:szCs w:val="28"/>
        </w:rPr>
        <w:t xml:space="preserve">      В 9 классе 1 час из регионального компонента добавлен на  русский язык и   1 час из регионального компонента добавлен на математику. </w:t>
      </w:r>
    </w:p>
    <w:p w:rsidR="003F3BD9" w:rsidRPr="003F3BD9" w:rsidRDefault="003F3BD9" w:rsidP="003F3BD9">
      <w:pPr>
        <w:spacing w:after="0"/>
        <w:ind w:lef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BD9">
        <w:rPr>
          <w:rFonts w:ascii="Times New Roman" w:hAnsi="Times New Roman" w:cs="Times New Roman"/>
          <w:sz w:val="28"/>
          <w:szCs w:val="28"/>
        </w:rPr>
        <w:t xml:space="preserve">     На основании приказа управления образования администрации г. Невинномысска Приказ № 380 о/д от 08.08.2017 года "Об организации сетевого взаимодействия ОУ с учреждениями профессионального образования"  </w:t>
      </w:r>
      <w:r w:rsidRPr="003F3BD9">
        <w:rPr>
          <w:rFonts w:ascii="Times New Roman" w:hAnsi="Times New Roman" w:cs="Times New Roman"/>
          <w:sz w:val="28"/>
          <w:szCs w:val="28"/>
        </w:rPr>
        <w:lastRenderedPageBreak/>
        <w:t xml:space="preserve">подведомственных управлению образования администрации города Невинномысска, с учреждениями профессионального образования города Невинномысска в рамках организации  предпрофильной  подготовки учащихся 9, 10 классов»  в 9 классе 2 часа учебного предмета «Технология» отдан для организации предпрофильной подготовки (сетевое взаимодействие). </w:t>
      </w:r>
    </w:p>
    <w:p w:rsidR="003F3BD9" w:rsidRPr="003F3BD9" w:rsidRDefault="003F3BD9" w:rsidP="003F3B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B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X - XI классы</w:t>
      </w:r>
    </w:p>
    <w:p w:rsidR="003F3BD9" w:rsidRPr="003F3BD9" w:rsidRDefault="003F3BD9" w:rsidP="003F3BD9">
      <w:pPr>
        <w:spacing w:after="0"/>
        <w:ind w:left="-142" w:firstLine="382"/>
        <w:jc w:val="both"/>
        <w:rPr>
          <w:rFonts w:ascii="Times New Roman" w:hAnsi="Times New Roman" w:cs="Times New Roman"/>
          <w:sz w:val="28"/>
          <w:szCs w:val="28"/>
        </w:rPr>
      </w:pPr>
      <w:r w:rsidRPr="003F3BD9">
        <w:rPr>
          <w:rFonts w:ascii="Times New Roman" w:hAnsi="Times New Roman" w:cs="Times New Roman"/>
          <w:sz w:val="28"/>
          <w:szCs w:val="28"/>
        </w:rPr>
        <w:t xml:space="preserve">   С целью эффективной подготовки к государственной (итоговой) аттестации учащихся  1 час из регионального компонента добавлен на  литературу в 10- 11 классах,  1 час из регионального компонента добавлен на русский язык  в 10-11 классах   и математику 10- 11 классах 1 час из регионального компонента добавлен на астрономию в 11 классе. За счет часов регионального компонента предусмотрены  спецкурсы в 10 классе –«Практикум по анатомии и физиологии человека» - 1 час,  10-11 классах -  «Подготовка к ЕГЭ по математике» - 1 час, спецкурс по литературе  «Сочинение: законы и секреты мастерства» - 1 час.</w:t>
      </w:r>
    </w:p>
    <w:p w:rsidR="003F3BD9" w:rsidRPr="003F3BD9" w:rsidRDefault="003F3BD9" w:rsidP="003F3BD9">
      <w:pPr>
        <w:spacing w:after="0"/>
        <w:ind w:left="-142" w:firstLine="382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3F3BD9">
        <w:rPr>
          <w:rFonts w:ascii="Times New Roman" w:hAnsi="Times New Roman" w:cs="Times New Roman"/>
          <w:sz w:val="28"/>
          <w:szCs w:val="28"/>
        </w:rPr>
        <w:t xml:space="preserve">   </w:t>
      </w:r>
      <w:r w:rsidRPr="003F3BD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каждой образовательной области инвариантной части, выделено</w:t>
      </w:r>
    </w:p>
    <w:p w:rsidR="003F3BD9" w:rsidRPr="003F3BD9" w:rsidRDefault="003F3BD9" w:rsidP="003F3BD9">
      <w:pPr>
        <w:spacing w:after="0"/>
        <w:ind w:left="-142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3F3BD9">
        <w:rPr>
          <w:rFonts w:ascii="Times New Roman" w:hAnsi="Times New Roman" w:cs="Times New Roman"/>
          <w:snapToGrid w:val="0"/>
          <w:color w:val="000000"/>
          <w:sz w:val="28"/>
          <w:szCs w:val="28"/>
        </w:rPr>
        <w:t>10-15 % учебного времени на региональный компонент по литературе, истории, географии, биологии, который реализуется в виде местного материала в рамках федерального компонента содержания образования.</w:t>
      </w:r>
      <w:r w:rsidRPr="003F3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BD9" w:rsidRPr="003F3BD9" w:rsidRDefault="003F3BD9" w:rsidP="003F3BD9">
      <w:pPr>
        <w:spacing w:after="0"/>
        <w:ind w:left="-142" w:firstLine="382"/>
        <w:jc w:val="both"/>
        <w:rPr>
          <w:rFonts w:ascii="Times New Roman" w:hAnsi="Times New Roman" w:cs="Times New Roman"/>
          <w:sz w:val="28"/>
          <w:szCs w:val="28"/>
        </w:rPr>
      </w:pPr>
      <w:r w:rsidRPr="003F3BD9">
        <w:rPr>
          <w:rFonts w:ascii="Times New Roman" w:hAnsi="Times New Roman" w:cs="Times New Roman"/>
          <w:sz w:val="28"/>
          <w:szCs w:val="28"/>
        </w:rPr>
        <w:t xml:space="preserve">  С учетом гигиенических требований к условиям обучения школьников в  общеобразовательных учреждениях, СанПин 2.4.2.2821-10 и допустимой учебной нагрузки производится деление классов на подгруппы при обучении иностранному языку (2-11 классы), информатике и ИКТ  (3-11 классы), технологии (5-11 классы), физической культуре (10-11 классы) при условии наполняемости класса в 25 и более человек. </w:t>
      </w:r>
    </w:p>
    <w:p w:rsidR="003F3BD9" w:rsidRPr="003F3BD9" w:rsidRDefault="003F3BD9" w:rsidP="003F3BD9">
      <w:pPr>
        <w:spacing w:after="0"/>
        <w:ind w:left="-12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F3BD9" w:rsidRPr="003F3BD9" w:rsidRDefault="003F3BD9" w:rsidP="003F3BD9">
      <w:pPr>
        <w:spacing w:after="0"/>
        <w:ind w:left="-12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BD9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</w:t>
      </w:r>
    </w:p>
    <w:p w:rsidR="003F3BD9" w:rsidRPr="003F3BD9" w:rsidRDefault="003F3BD9" w:rsidP="003F3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BD9">
        <w:rPr>
          <w:rFonts w:ascii="Times New Roman" w:hAnsi="Times New Roman" w:cs="Times New Roman"/>
          <w:sz w:val="28"/>
          <w:szCs w:val="28"/>
        </w:rPr>
        <w:t>Промежуточная годовая аттестация включает в себя:</w:t>
      </w:r>
    </w:p>
    <w:p w:rsidR="003F3BD9" w:rsidRPr="003F3BD9" w:rsidRDefault="003F3BD9" w:rsidP="003F3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BD9">
        <w:rPr>
          <w:rFonts w:ascii="Times New Roman" w:hAnsi="Times New Roman" w:cs="Times New Roman"/>
          <w:sz w:val="28"/>
          <w:szCs w:val="28"/>
        </w:rPr>
        <w:t>В 1-3  классах 2 контрольные работы:  по русскому языку (диктант), математике.</w:t>
      </w:r>
    </w:p>
    <w:p w:rsidR="003F3BD9" w:rsidRPr="003F3BD9" w:rsidRDefault="003F3BD9" w:rsidP="003F3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BD9">
        <w:rPr>
          <w:rFonts w:ascii="Times New Roman" w:hAnsi="Times New Roman" w:cs="Times New Roman"/>
          <w:sz w:val="28"/>
          <w:szCs w:val="28"/>
        </w:rPr>
        <w:t>В 4 классе комплексная работа на межпредметной основе.</w:t>
      </w:r>
    </w:p>
    <w:p w:rsidR="003F3BD9" w:rsidRPr="003F3BD9" w:rsidRDefault="003F3BD9" w:rsidP="003F3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BD9">
        <w:rPr>
          <w:rFonts w:ascii="Times New Roman" w:hAnsi="Times New Roman" w:cs="Times New Roman"/>
          <w:sz w:val="28"/>
          <w:szCs w:val="28"/>
        </w:rPr>
        <w:t xml:space="preserve">В 5 классе  2 контрольные работы:  по русскому языку (диктант с грамматическим заданием), математике (контрольная работа). </w:t>
      </w:r>
    </w:p>
    <w:p w:rsidR="003F3BD9" w:rsidRPr="003F3BD9" w:rsidRDefault="003F3BD9" w:rsidP="003F3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BD9">
        <w:rPr>
          <w:rFonts w:ascii="Times New Roman" w:hAnsi="Times New Roman" w:cs="Times New Roman"/>
          <w:sz w:val="28"/>
          <w:szCs w:val="28"/>
        </w:rPr>
        <w:t>В 6 классе  3 контрольные работы: по русскому языку (диктант с грамматическим заданием), математике (контрольная работа), и один по выбору педсовета школы.</w:t>
      </w:r>
    </w:p>
    <w:p w:rsidR="003F3BD9" w:rsidRPr="003F3BD9" w:rsidRDefault="003F3BD9" w:rsidP="003F3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BD9">
        <w:rPr>
          <w:rFonts w:ascii="Times New Roman" w:hAnsi="Times New Roman" w:cs="Times New Roman"/>
          <w:sz w:val="28"/>
          <w:szCs w:val="28"/>
        </w:rPr>
        <w:t>В 7 классе  4 контрольные работы: по русскому языку (диктант с грамматическим заданием), математике (контрольная работа), и два  по выбору педсовета школы.</w:t>
      </w:r>
    </w:p>
    <w:p w:rsidR="003F3BD9" w:rsidRPr="003F3BD9" w:rsidRDefault="003F3BD9" w:rsidP="003F3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BD9">
        <w:rPr>
          <w:rFonts w:ascii="Times New Roman" w:hAnsi="Times New Roman" w:cs="Times New Roman"/>
          <w:sz w:val="28"/>
          <w:szCs w:val="28"/>
        </w:rPr>
        <w:lastRenderedPageBreak/>
        <w:t>В 8 классе  4 контрольные работы: по русскому языку (письменное тестирование по предмету в форме ГИА), математике (письменное тестирование по предмету в форме ГИА)  и два  по выбору педсовета школы.</w:t>
      </w:r>
    </w:p>
    <w:p w:rsidR="003F3BD9" w:rsidRPr="003F3BD9" w:rsidRDefault="003F3BD9" w:rsidP="003F3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BD9">
        <w:rPr>
          <w:rFonts w:ascii="Times New Roman" w:hAnsi="Times New Roman" w:cs="Times New Roman"/>
          <w:sz w:val="28"/>
          <w:szCs w:val="28"/>
        </w:rPr>
        <w:t>В 10 классе 5 контрольных работ: по русскому языку (письменное тестирование по предмету в форме (ЕГЭ), по литературе (сочинение),  математике (письменное тестирование по предмету в форме (ЕГЭ)  и два  по выбору педсовета школы.</w:t>
      </w:r>
    </w:p>
    <w:p w:rsidR="007D06A3" w:rsidRPr="00900F15" w:rsidRDefault="003F3BD9" w:rsidP="00060702">
      <w:pPr>
        <w:pStyle w:val="a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F3BD9">
        <w:rPr>
          <w:rFonts w:ascii="Times New Roman" w:hAnsi="Times New Roman"/>
          <w:sz w:val="28"/>
          <w:szCs w:val="28"/>
        </w:rPr>
        <w:t xml:space="preserve">  </w:t>
      </w:r>
    </w:p>
    <w:p w:rsidR="007D06A3" w:rsidRPr="00900F15" w:rsidRDefault="00900F15" w:rsidP="00900F1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7D06A3" w:rsidRPr="0090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Обучение в 1-м классе осуществляется с соблюдением следующих </w:t>
      </w:r>
    </w:p>
    <w:p w:rsidR="007D06A3" w:rsidRPr="00900F15" w:rsidRDefault="007D06A3" w:rsidP="00900F1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дополнительных требований: </w:t>
      </w:r>
    </w:p>
    <w:p w:rsidR="007D06A3" w:rsidRPr="00900F15" w:rsidRDefault="007D06A3" w:rsidP="00900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F15">
        <w:rPr>
          <w:rFonts w:ascii="Times New Roman" w:hAnsi="Times New Roman" w:cs="Times New Roman"/>
          <w:sz w:val="28"/>
          <w:szCs w:val="28"/>
        </w:rPr>
        <w:t xml:space="preserve">-  учебные  занятия  проводятся  по  5-дневной  учебной  неделе  и </w:t>
      </w:r>
    </w:p>
    <w:p w:rsidR="007D06A3" w:rsidRPr="00900F15" w:rsidRDefault="007D06A3" w:rsidP="00900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F15">
        <w:rPr>
          <w:rFonts w:ascii="Times New Roman" w:hAnsi="Times New Roman" w:cs="Times New Roman"/>
          <w:sz w:val="28"/>
          <w:szCs w:val="28"/>
        </w:rPr>
        <w:t xml:space="preserve">только в первую смену; </w:t>
      </w:r>
    </w:p>
    <w:p w:rsidR="007D06A3" w:rsidRPr="00900F15" w:rsidRDefault="007D06A3" w:rsidP="00900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F15">
        <w:rPr>
          <w:rFonts w:ascii="Times New Roman" w:hAnsi="Times New Roman" w:cs="Times New Roman"/>
          <w:sz w:val="28"/>
          <w:szCs w:val="28"/>
        </w:rPr>
        <w:t xml:space="preserve">-  используется "ступенчатый" режим обучения: в сентябре, октябре </w:t>
      </w:r>
    </w:p>
    <w:p w:rsidR="007D06A3" w:rsidRPr="00900F15" w:rsidRDefault="007D06A3" w:rsidP="00900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F15">
        <w:rPr>
          <w:rFonts w:ascii="Times New Roman" w:hAnsi="Times New Roman" w:cs="Times New Roman"/>
          <w:sz w:val="28"/>
          <w:szCs w:val="28"/>
        </w:rPr>
        <w:t xml:space="preserve">- по 3 урока в день по 35 минут каждый, в ноябре-мае - по 4 урока по </w:t>
      </w:r>
      <w:r w:rsidR="000B0125">
        <w:rPr>
          <w:rFonts w:ascii="Times New Roman" w:hAnsi="Times New Roman" w:cs="Times New Roman"/>
          <w:sz w:val="28"/>
          <w:szCs w:val="28"/>
        </w:rPr>
        <w:t>40</w:t>
      </w:r>
      <w:r w:rsidRPr="00900F15">
        <w:rPr>
          <w:rFonts w:ascii="Times New Roman" w:hAnsi="Times New Roman" w:cs="Times New Roman"/>
          <w:sz w:val="28"/>
          <w:szCs w:val="28"/>
        </w:rPr>
        <w:t xml:space="preserve"> минут каждый; </w:t>
      </w:r>
    </w:p>
    <w:p w:rsidR="007D06A3" w:rsidRPr="00900F15" w:rsidRDefault="007D06A3" w:rsidP="00900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F15">
        <w:rPr>
          <w:rFonts w:ascii="Times New Roman" w:hAnsi="Times New Roman" w:cs="Times New Roman"/>
          <w:sz w:val="28"/>
          <w:szCs w:val="28"/>
        </w:rPr>
        <w:t>-  обучение проводится  без балльного  оценивания  знаний  обучаю-</w:t>
      </w:r>
    </w:p>
    <w:p w:rsidR="007D06A3" w:rsidRPr="00900F15" w:rsidRDefault="007D06A3" w:rsidP="00900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F15">
        <w:rPr>
          <w:rFonts w:ascii="Times New Roman" w:hAnsi="Times New Roman" w:cs="Times New Roman"/>
          <w:sz w:val="28"/>
          <w:szCs w:val="28"/>
        </w:rPr>
        <w:t xml:space="preserve">щихся и домашних заданий; </w:t>
      </w:r>
    </w:p>
    <w:p w:rsidR="007D06A3" w:rsidRPr="00900F15" w:rsidRDefault="007D06A3" w:rsidP="00900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F15">
        <w:rPr>
          <w:rFonts w:ascii="Times New Roman" w:hAnsi="Times New Roman" w:cs="Times New Roman"/>
          <w:sz w:val="28"/>
          <w:szCs w:val="28"/>
        </w:rPr>
        <w:t>-  дополнительные  недельные  каникулы  в  середине  третьей  чет-</w:t>
      </w:r>
    </w:p>
    <w:p w:rsidR="007D06A3" w:rsidRPr="00900F15" w:rsidRDefault="007D06A3" w:rsidP="00900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F15">
        <w:rPr>
          <w:rFonts w:ascii="Times New Roman" w:hAnsi="Times New Roman" w:cs="Times New Roman"/>
          <w:sz w:val="28"/>
          <w:szCs w:val="28"/>
        </w:rPr>
        <w:t xml:space="preserve">верти; </w:t>
      </w:r>
    </w:p>
    <w:p w:rsidR="007D06A3" w:rsidRPr="00900F15" w:rsidRDefault="007D06A3" w:rsidP="00900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F15">
        <w:rPr>
          <w:rFonts w:ascii="Times New Roman" w:hAnsi="Times New Roman" w:cs="Times New Roman"/>
          <w:sz w:val="28"/>
          <w:szCs w:val="28"/>
        </w:rPr>
        <w:t xml:space="preserve">При  проведении  учебных  занятий  по  "Иностранному  языку"  (II  -  IX </w:t>
      </w:r>
    </w:p>
    <w:p w:rsidR="007D06A3" w:rsidRPr="007D06A3" w:rsidRDefault="007D06A3" w:rsidP="00900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F15">
        <w:rPr>
          <w:rFonts w:ascii="Times New Roman" w:hAnsi="Times New Roman" w:cs="Times New Roman"/>
          <w:sz w:val="28"/>
          <w:szCs w:val="28"/>
        </w:rPr>
        <w:t>классы), "Технологии" (V - IX классы), а так</w:t>
      </w:r>
      <w:r w:rsidR="000B0125">
        <w:rPr>
          <w:rFonts w:ascii="Times New Roman" w:hAnsi="Times New Roman" w:cs="Times New Roman"/>
          <w:sz w:val="28"/>
          <w:szCs w:val="28"/>
        </w:rPr>
        <w:t>же по "Информатике и ИКТ",  осу</w:t>
      </w:r>
      <w:r w:rsidRPr="00900F15">
        <w:rPr>
          <w:rFonts w:ascii="Times New Roman" w:hAnsi="Times New Roman" w:cs="Times New Roman"/>
          <w:sz w:val="28"/>
          <w:szCs w:val="28"/>
        </w:rPr>
        <w:t>ществляется деление классов на две группы</w:t>
      </w:r>
      <w:r w:rsidRPr="007D06A3">
        <w:rPr>
          <w:rFonts w:ascii="Times New Roman" w:hAnsi="Times New Roman" w:cs="Times New Roman"/>
          <w:sz w:val="28"/>
          <w:szCs w:val="28"/>
        </w:rPr>
        <w:t xml:space="preserve"> при наполняемости 25 и более человек. </w:t>
      </w:r>
    </w:p>
    <w:p w:rsidR="007D06A3" w:rsidRPr="007D06A3" w:rsidRDefault="007D06A3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6A3">
        <w:rPr>
          <w:rFonts w:ascii="Times New Roman" w:hAnsi="Times New Roman" w:cs="Times New Roman"/>
          <w:sz w:val="28"/>
          <w:szCs w:val="28"/>
        </w:rPr>
        <w:t xml:space="preserve">При  проведении  занятий  в  X-XI  классах  по  «Иностранному  языку», </w:t>
      </w:r>
    </w:p>
    <w:p w:rsidR="007D06A3" w:rsidRPr="007D06A3" w:rsidRDefault="007D06A3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6A3">
        <w:rPr>
          <w:rFonts w:ascii="Times New Roman" w:hAnsi="Times New Roman" w:cs="Times New Roman"/>
          <w:sz w:val="28"/>
          <w:szCs w:val="28"/>
        </w:rPr>
        <w:t xml:space="preserve">«Технологии»,  «Физической  культуре»,  а  также  по  «Информатике  и ИКТ» осуществляется деление классов на две группы при наполняемости 25 и более человек. </w:t>
      </w:r>
    </w:p>
    <w:p w:rsidR="007D06A3" w:rsidRPr="007D06A3" w:rsidRDefault="007D06A3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6A3">
        <w:rPr>
          <w:rFonts w:ascii="Times New Roman" w:hAnsi="Times New Roman" w:cs="Times New Roman"/>
          <w:sz w:val="28"/>
          <w:szCs w:val="28"/>
        </w:rPr>
        <w:t xml:space="preserve"> </w:t>
      </w:r>
      <w:r w:rsidR="000B0125">
        <w:rPr>
          <w:rFonts w:ascii="Times New Roman" w:hAnsi="Times New Roman" w:cs="Times New Roman"/>
          <w:sz w:val="28"/>
          <w:szCs w:val="28"/>
        </w:rPr>
        <w:t>Р</w:t>
      </w:r>
      <w:r w:rsidRPr="007D06A3">
        <w:rPr>
          <w:rFonts w:ascii="Times New Roman" w:hAnsi="Times New Roman" w:cs="Times New Roman"/>
          <w:sz w:val="28"/>
          <w:szCs w:val="28"/>
        </w:rPr>
        <w:t xml:space="preserve">егиональный компонент обучения в IX – XI классах осуществляется в объёме до 15 % учебного материала в планировании учебных </w:t>
      </w:r>
    </w:p>
    <w:p w:rsidR="007D06A3" w:rsidRDefault="007D06A3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6A3">
        <w:rPr>
          <w:rFonts w:ascii="Times New Roman" w:hAnsi="Times New Roman" w:cs="Times New Roman"/>
          <w:sz w:val="28"/>
          <w:szCs w:val="28"/>
        </w:rPr>
        <w:t>предметов «География», «Литература», «История», «Биология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D06A3" w:rsidRDefault="007D06A3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6A3" w:rsidRPr="002E02AA" w:rsidRDefault="00900F15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D06A3" w:rsidRPr="002E02AA">
        <w:rPr>
          <w:rFonts w:ascii="Times New Roman" w:hAnsi="Times New Roman" w:cs="Times New Roman"/>
          <w:sz w:val="28"/>
          <w:szCs w:val="28"/>
        </w:rPr>
        <w:t>.  Годовой календарный учебный  график разрабатывается и утвер-</w:t>
      </w:r>
    </w:p>
    <w:p w:rsidR="007D06A3" w:rsidRPr="002E02AA" w:rsidRDefault="007D06A3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2AA">
        <w:rPr>
          <w:rFonts w:ascii="Times New Roman" w:hAnsi="Times New Roman" w:cs="Times New Roman"/>
          <w:sz w:val="28"/>
          <w:szCs w:val="28"/>
        </w:rPr>
        <w:t xml:space="preserve">ждается Учреждением по согласованию с Учредителем. </w:t>
      </w:r>
    </w:p>
    <w:p w:rsidR="007D06A3" w:rsidRPr="002E02AA" w:rsidRDefault="00900F15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7D06A3" w:rsidRPr="002E02AA">
        <w:rPr>
          <w:rFonts w:ascii="Times New Roman" w:hAnsi="Times New Roman" w:cs="Times New Roman"/>
          <w:sz w:val="28"/>
          <w:szCs w:val="28"/>
        </w:rPr>
        <w:t xml:space="preserve">.  Режим занятий обучающихся  (с учетом организации внеурочной </w:t>
      </w:r>
    </w:p>
    <w:p w:rsidR="007D06A3" w:rsidRPr="002E02AA" w:rsidRDefault="007D06A3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2AA">
        <w:rPr>
          <w:rFonts w:ascii="Times New Roman" w:hAnsi="Times New Roman" w:cs="Times New Roman"/>
          <w:sz w:val="28"/>
          <w:szCs w:val="28"/>
        </w:rPr>
        <w:t xml:space="preserve">деятельности)  устанавливается  в  соответствии  с  требованиями  санитарных норм и правил. </w:t>
      </w:r>
    </w:p>
    <w:p w:rsidR="007D06A3" w:rsidRDefault="007D06A3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702" w:rsidRDefault="00060702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702" w:rsidRDefault="00060702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702" w:rsidRPr="002E02AA" w:rsidRDefault="00060702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6A3" w:rsidRDefault="007D06A3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2AA">
        <w:rPr>
          <w:rFonts w:ascii="Times New Roman" w:hAnsi="Times New Roman" w:cs="Times New Roman"/>
          <w:sz w:val="28"/>
          <w:szCs w:val="28"/>
        </w:rPr>
        <w:lastRenderedPageBreak/>
        <w:t xml:space="preserve">3.  Оценка образовательной деятельности </w:t>
      </w:r>
    </w:p>
    <w:p w:rsidR="008B20E8" w:rsidRDefault="008B20E8" w:rsidP="008B2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0E8">
        <w:rPr>
          <w:rFonts w:ascii="Times New Roman" w:hAnsi="Times New Roman" w:cs="Times New Roman"/>
          <w:sz w:val="28"/>
          <w:szCs w:val="28"/>
        </w:rPr>
        <w:t xml:space="preserve">3.1.  Начальное общее образование </w:t>
      </w:r>
    </w:p>
    <w:p w:rsidR="00060702" w:rsidRPr="00363739" w:rsidRDefault="00060702" w:rsidP="00060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739">
        <w:rPr>
          <w:rFonts w:ascii="Times New Roman" w:hAnsi="Times New Roman" w:cs="Times New Roman"/>
          <w:sz w:val="28"/>
          <w:szCs w:val="28"/>
        </w:rPr>
        <w:t xml:space="preserve">С 1 сентября 2011 года  начальная школа ввела ФГОС НОО в режим </w:t>
      </w:r>
    </w:p>
    <w:p w:rsidR="00060702" w:rsidRPr="00363739" w:rsidRDefault="00060702" w:rsidP="00060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739">
        <w:rPr>
          <w:rFonts w:ascii="Times New Roman" w:hAnsi="Times New Roman" w:cs="Times New Roman"/>
          <w:sz w:val="28"/>
          <w:szCs w:val="28"/>
        </w:rPr>
        <w:t>функционирования. Разработаны и утверждены рабочие программы по пред-</w:t>
      </w:r>
    </w:p>
    <w:p w:rsidR="00060702" w:rsidRPr="00363739" w:rsidRDefault="00060702" w:rsidP="00060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739">
        <w:rPr>
          <w:rFonts w:ascii="Times New Roman" w:hAnsi="Times New Roman" w:cs="Times New Roman"/>
          <w:sz w:val="28"/>
          <w:szCs w:val="28"/>
        </w:rPr>
        <w:t>метам в 1-  4  классах начальной школы. Пополнена материально-техническая база начальных классов  – кабинеты 1-4 классов оснащены АРМ  учителя,  видеопроекторами,  экранами. Внесены  изменения  в  учебный план начальных  классов.  Из 2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363739">
        <w:rPr>
          <w:rFonts w:ascii="Times New Roman" w:hAnsi="Times New Roman" w:cs="Times New Roman"/>
          <w:sz w:val="28"/>
          <w:szCs w:val="28"/>
        </w:rPr>
        <w:t xml:space="preserve">  учащихся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3739">
        <w:rPr>
          <w:rFonts w:ascii="Times New Roman" w:hAnsi="Times New Roman" w:cs="Times New Roman"/>
          <w:sz w:val="28"/>
          <w:szCs w:val="28"/>
        </w:rPr>
        <w:t xml:space="preserve">-4 классов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6373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739">
        <w:rPr>
          <w:rFonts w:ascii="Times New Roman" w:hAnsi="Times New Roman" w:cs="Times New Roman"/>
          <w:sz w:val="28"/>
          <w:szCs w:val="28"/>
        </w:rPr>
        <w:t xml:space="preserve"> окончили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363739">
        <w:rPr>
          <w:rFonts w:ascii="Times New Roman" w:hAnsi="Times New Roman" w:cs="Times New Roman"/>
          <w:sz w:val="28"/>
          <w:szCs w:val="28"/>
        </w:rPr>
        <w:t xml:space="preserve"> на «отлично». </w:t>
      </w:r>
      <w:r>
        <w:rPr>
          <w:rFonts w:ascii="Times New Roman" w:hAnsi="Times New Roman" w:cs="Times New Roman"/>
          <w:sz w:val="28"/>
          <w:szCs w:val="28"/>
        </w:rPr>
        <w:t>( Уч-ся 3-4 классов)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6373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363739">
        <w:rPr>
          <w:rFonts w:ascii="Times New Roman" w:hAnsi="Times New Roman" w:cs="Times New Roman"/>
          <w:sz w:val="28"/>
          <w:szCs w:val="28"/>
        </w:rPr>
        <w:t xml:space="preserve">орошисты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63739">
        <w:rPr>
          <w:rFonts w:ascii="Times New Roman" w:hAnsi="Times New Roman" w:cs="Times New Roman"/>
          <w:sz w:val="28"/>
          <w:szCs w:val="28"/>
        </w:rPr>
        <w:t xml:space="preserve">3 учащихся.  Всего качество </w:t>
      </w:r>
      <w:proofErr w:type="gramStart"/>
      <w:r w:rsidRPr="0036373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363739">
        <w:rPr>
          <w:rFonts w:ascii="Times New Roman" w:hAnsi="Times New Roman" w:cs="Times New Roman"/>
          <w:sz w:val="28"/>
          <w:szCs w:val="28"/>
        </w:rPr>
        <w:t xml:space="preserve"> начальной школе соответствует 56%.  </w:t>
      </w:r>
    </w:p>
    <w:p w:rsidR="00060702" w:rsidRDefault="00060702" w:rsidP="00060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739">
        <w:rPr>
          <w:rFonts w:ascii="Times New Roman" w:hAnsi="Times New Roman" w:cs="Times New Roman"/>
          <w:sz w:val="28"/>
          <w:szCs w:val="28"/>
        </w:rPr>
        <w:t xml:space="preserve">Общий процент </w:t>
      </w:r>
      <w:proofErr w:type="spellStart"/>
      <w:r w:rsidRPr="0036373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363739">
        <w:rPr>
          <w:rFonts w:ascii="Times New Roman" w:hAnsi="Times New Roman" w:cs="Times New Roman"/>
          <w:sz w:val="28"/>
          <w:szCs w:val="28"/>
        </w:rPr>
        <w:t xml:space="preserve"> в начальной школе составил </w:t>
      </w:r>
      <w:r>
        <w:rPr>
          <w:rFonts w:ascii="Times New Roman" w:hAnsi="Times New Roman" w:cs="Times New Roman"/>
          <w:sz w:val="28"/>
          <w:szCs w:val="28"/>
        </w:rPr>
        <w:t>98 %</w:t>
      </w:r>
      <w:r w:rsidRPr="00363739">
        <w:rPr>
          <w:rFonts w:ascii="Times New Roman" w:hAnsi="Times New Roman" w:cs="Times New Roman"/>
          <w:sz w:val="28"/>
          <w:szCs w:val="28"/>
        </w:rPr>
        <w:t xml:space="preserve"> . Удельный  вес учащихся ОУ, посещающих  группы продлённого дня  –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  <w:r w:rsidRPr="00363739">
        <w:rPr>
          <w:rFonts w:ascii="Times New Roman" w:hAnsi="Times New Roman" w:cs="Times New Roman"/>
          <w:sz w:val="28"/>
          <w:szCs w:val="28"/>
        </w:rPr>
        <w:t xml:space="preserve">чел 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63739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702" w:rsidRDefault="00060702" w:rsidP="00060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63739">
        <w:rPr>
          <w:rFonts w:ascii="Times New Roman" w:hAnsi="Times New Roman" w:cs="Times New Roman"/>
          <w:sz w:val="28"/>
          <w:szCs w:val="28"/>
        </w:rPr>
        <w:t xml:space="preserve">Данные мониторинга по начальным классам </w:t>
      </w:r>
      <w:proofErr w:type="gramStart"/>
      <w:r w:rsidRPr="00363739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363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полугодия </w:t>
      </w:r>
      <w:r w:rsidRPr="0036373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373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63739">
        <w:rPr>
          <w:rFonts w:ascii="Times New Roman" w:hAnsi="Times New Roman" w:cs="Times New Roman"/>
          <w:sz w:val="28"/>
          <w:szCs w:val="28"/>
        </w:rPr>
        <w:t xml:space="preserve">  учебного года:</w:t>
      </w:r>
    </w:p>
    <w:p w:rsidR="00060702" w:rsidRPr="008B20E8" w:rsidRDefault="00060702" w:rsidP="008B2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483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41"/>
        <w:gridCol w:w="709"/>
        <w:gridCol w:w="851"/>
        <w:gridCol w:w="142"/>
        <w:gridCol w:w="850"/>
        <w:gridCol w:w="851"/>
        <w:gridCol w:w="708"/>
        <w:gridCol w:w="142"/>
        <w:gridCol w:w="851"/>
        <w:gridCol w:w="850"/>
        <w:gridCol w:w="709"/>
        <w:gridCol w:w="708"/>
        <w:gridCol w:w="284"/>
        <w:gridCol w:w="1985"/>
      </w:tblGrid>
      <w:tr w:rsidR="00BF4ED3" w:rsidRPr="00BF4ED3" w:rsidTr="00BF4ED3">
        <w:trPr>
          <w:trHeight w:val="533"/>
        </w:trPr>
        <w:tc>
          <w:tcPr>
            <w:tcW w:w="1702" w:type="dxa"/>
            <w:vMerge w:val="restart"/>
          </w:tcPr>
          <w:p w:rsidR="00BF4ED3" w:rsidRPr="00BF4ED3" w:rsidRDefault="00BF4ED3" w:rsidP="00D87BA5">
            <w:pPr>
              <w:tabs>
                <w:tab w:val="left" w:pos="993"/>
              </w:tabs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2693" w:type="dxa"/>
            <w:gridSpan w:val="5"/>
          </w:tcPr>
          <w:p w:rsidR="00BF4ED3" w:rsidRPr="00BF4ED3" w:rsidRDefault="00BF4ED3" w:rsidP="00D87BA5">
            <w:pPr>
              <w:tabs>
                <w:tab w:val="left" w:pos="993"/>
              </w:tabs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2552" w:type="dxa"/>
            <w:gridSpan w:val="4"/>
          </w:tcPr>
          <w:p w:rsidR="00BF4ED3" w:rsidRPr="00BF4ED3" w:rsidRDefault="00BF4ED3" w:rsidP="00D87BA5">
            <w:pPr>
              <w:tabs>
                <w:tab w:val="left" w:pos="993"/>
              </w:tabs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обученности, %</w:t>
            </w:r>
          </w:p>
        </w:tc>
        <w:tc>
          <w:tcPr>
            <w:tcW w:w="2551" w:type="dxa"/>
            <w:gridSpan w:val="4"/>
          </w:tcPr>
          <w:p w:rsidR="00BF4ED3" w:rsidRPr="00BF4ED3" w:rsidRDefault="00BF4ED3" w:rsidP="00D87BA5">
            <w:pPr>
              <w:tabs>
                <w:tab w:val="left" w:pos="993"/>
              </w:tabs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Качество, %</w:t>
            </w:r>
          </w:p>
        </w:tc>
        <w:tc>
          <w:tcPr>
            <w:tcW w:w="1985" w:type="dxa"/>
          </w:tcPr>
          <w:p w:rsidR="00BF4ED3" w:rsidRPr="00BF4ED3" w:rsidRDefault="00BF4ED3" w:rsidP="00D87BA5">
            <w:pPr>
              <w:tabs>
                <w:tab w:val="left" w:pos="993"/>
              </w:tabs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BF4ED3" w:rsidRPr="00BF4ED3" w:rsidTr="00BF4ED3">
        <w:trPr>
          <w:trHeight w:val="809"/>
        </w:trPr>
        <w:tc>
          <w:tcPr>
            <w:tcW w:w="1702" w:type="dxa"/>
            <w:vMerge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BF4ED3">
              <w:rPr>
                <w:rFonts w:ascii="Times New Roman" w:hAnsi="Times New Roman" w:cs="Times New Roman"/>
                <w:bCs/>
              </w:rPr>
              <w:t>2015-2016</w:t>
            </w:r>
          </w:p>
        </w:tc>
        <w:tc>
          <w:tcPr>
            <w:tcW w:w="851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BF4ED3">
              <w:rPr>
                <w:rFonts w:ascii="Times New Roman" w:hAnsi="Times New Roman" w:cs="Times New Roman"/>
                <w:bCs/>
              </w:rPr>
              <w:t>2016-2017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BF4ED3">
              <w:rPr>
                <w:rFonts w:ascii="Times New Roman" w:hAnsi="Times New Roman" w:cs="Times New Roman"/>
                <w:bCs/>
              </w:rPr>
              <w:t>1 полу</w:t>
            </w:r>
          </w:p>
          <w:p w:rsidR="00BF4ED3" w:rsidRPr="00BF4ED3" w:rsidRDefault="00BF4ED3" w:rsidP="00BF4ED3">
            <w:pPr>
              <w:tabs>
                <w:tab w:val="left" w:pos="993"/>
              </w:tabs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BF4ED3">
              <w:rPr>
                <w:rFonts w:ascii="Times New Roman" w:hAnsi="Times New Roman" w:cs="Times New Roman"/>
                <w:bCs/>
              </w:rPr>
              <w:t>годие 2017-2018</w:t>
            </w:r>
          </w:p>
          <w:p w:rsidR="00BF4ED3" w:rsidRPr="00BF4ED3" w:rsidRDefault="00BF4ED3" w:rsidP="00BF4ED3">
            <w:pPr>
              <w:tabs>
                <w:tab w:val="left" w:pos="993"/>
              </w:tabs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BF4ED3">
              <w:rPr>
                <w:rFonts w:ascii="Times New Roman" w:hAnsi="Times New Roman" w:cs="Times New Roman"/>
                <w:bCs/>
              </w:rPr>
              <w:t>3-4 классы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BF4ED3">
              <w:rPr>
                <w:rFonts w:ascii="Times New Roman" w:hAnsi="Times New Roman" w:cs="Times New Roman"/>
                <w:bCs/>
              </w:rPr>
              <w:t>2015-2016</w:t>
            </w:r>
          </w:p>
        </w:tc>
        <w:tc>
          <w:tcPr>
            <w:tcW w:w="708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BF4ED3">
              <w:rPr>
                <w:rFonts w:ascii="Times New Roman" w:hAnsi="Times New Roman" w:cs="Times New Roman"/>
                <w:bCs/>
              </w:rPr>
              <w:t>2016-2017</w:t>
            </w:r>
          </w:p>
        </w:tc>
        <w:tc>
          <w:tcPr>
            <w:tcW w:w="993" w:type="dxa"/>
            <w:gridSpan w:val="2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BF4ED3">
              <w:rPr>
                <w:rFonts w:ascii="Times New Roman" w:hAnsi="Times New Roman" w:cs="Times New Roman"/>
                <w:bCs/>
              </w:rPr>
              <w:t>1 полу</w:t>
            </w:r>
          </w:p>
          <w:p w:rsidR="00BF4ED3" w:rsidRPr="00BF4ED3" w:rsidRDefault="00BF4ED3" w:rsidP="00BF4ED3">
            <w:pPr>
              <w:tabs>
                <w:tab w:val="left" w:pos="993"/>
              </w:tabs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BF4ED3">
              <w:rPr>
                <w:rFonts w:ascii="Times New Roman" w:hAnsi="Times New Roman" w:cs="Times New Roman"/>
                <w:bCs/>
              </w:rPr>
              <w:t>годие 2017-2018</w:t>
            </w:r>
          </w:p>
          <w:p w:rsidR="00BF4ED3" w:rsidRPr="00BF4ED3" w:rsidRDefault="00BF4ED3" w:rsidP="00BF4ED3">
            <w:pPr>
              <w:tabs>
                <w:tab w:val="left" w:pos="993"/>
              </w:tabs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BF4ED3">
              <w:rPr>
                <w:rFonts w:ascii="Times New Roman" w:hAnsi="Times New Roman" w:cs="Times New Roman"/>
                <w:bCs/>
              </w:rPr>
              <w:t>3-4 классы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BF4ED3">
              <w:rPr>
                <w:rFonts w:ascii="Times New Roman" w:hAnsi="Times New Roman" w:cs="Times New Roman"/>
                <w:bCs/>
              </w:rPr>
              <w:t>2015-2016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BF4ED3">
              <w:rPr>
                <w:rFonts w:ascii="Times New Roman" w:hAnsi="Times New Roman" w:cs="Times New Roman"/>
                <w:bCs/>
              </w:rPr>
              <w:t>2016-2017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BF4ED3">
              <w:rPr>
                <w:rFonts w:ascii="Times New Roman" w:hAnsi="Times New Roman" w:cs="Times New Roman"/>
                <w:bCs/>
              </w:rPr>
              <w:t>1 полу</w:t>
            </w:r>
          </w:p>
          <w:p w:rsidR="00BF4ED3" w:rsidRPr="00BF4ED3" w:rsidRDefault="00BF4ED3" w:rsidP="00BF4ED3">
            <w:pPr>
              <w:tabs>
                <w:tab w:val="left" w:pos="993"/>
              </w:tabs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BF4ED3">
              <w:rPr>
                <w:rFonts w:ascii="Times New Roman" w:hAnsi="Times New Roman" w:cs="Times New Roman"/>
                <w:bCs/>
              </w:rPr>
              <w:t>годие 2017-2018</w:t>
            </w:r>
          </w:p>
          <w:p w:rsidR="00BF4ED3" w:rsidRPr="00BF4ED3" w:rsidRDefault="00BF4ED3" w:rsidP="00BF4ED3">
            <w:pPr>
              <w:tabs>
                <w:tab w:val="left" w:pos="993"/>
              </w:tabs>
              <w:spacing w:after="0"/>
              <w:outlineLvl w:val="4"/>
              <w:rPr>
                <w:rFonts w:ascii="Times New Roman" w:hAnsi="Times New Roman" w:cs="Times New Roman"/>
                <w:bCs/>
              </w:rPr>
            </w:pPr>
            <w:r w:rsidRPr="00BF4ED3">
              <w:rPr>
                <w:rFonts w:ascii="Times New Roman" w:hAnsi="Times New Roman" w:cs="Times New Roman"/>
                <w:bCs/>
              </w:rPr>
              <w:t>3-4 классы</w:t>
            </w:r>
          </w:p>
        </w:tc>
        <w:tc>
          <w:tcPr>
            <w:tcW w:w="1985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4ED3" w:rsidRPr="00BF4ED3" w:rsidTr="00BF4ED3">
        <w:trPr>
          <w:trHeight w:val="267"/>
        </w:trPr>
        <w:tc>
          <w:tcPr>
            <w:tcW w:w="11483" w:type="dxa"/>
            <w:gridSpan w:val="15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2-4 классы</w:t>
            </w:r>
          </w:p>
        </w:tc>
      </w:tr>
      <w:tr w:rsidR="00BF4ED3" w:rsidRPr="00BF4ED3" w:rsidTr="00BF4ED3">
        <w:trPr>
          <w:trHeight w:val="533"/>
        </w:trPr>
        <w:tc>
          <w:tcPr>
            <w:tcW w:w="1843" w:type="dxa"/>
            <w:gridSpan w:val="2"/>
          </w:tcPr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993" w:type="dxa"/>
            <w:gridSpan w:val="2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850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851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269" w:type="dxa"/>
            <w:gridSpan w:val="2"/>
            <w:vMerge w:val="restart"/>
          </w:tcPr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sz w:val="24"/>
                <w:szCs w:val="24"/>
              </w:rPr>
              <w:t>Красовская Н.И.</w:t>
            </w:r>
          </w:p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sz w:val="24"/>
                <w:szCs w:val="24"/>
              </w:rPr>
              <w:t>Кабардов М.М.</w:t>
            </w:r>
          </w:p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sz w:val="24"/>
                <w:szCs w:val="24"/>
              </w:rPr>
              <w:t>Маданова О.В.</w:t>
            </w:r>
          </w:p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sz w:val="24"/>
                <w:szCs w:val="24"/>
              </w:rPr>
              <w:t>Интс Ю.Л.</w:t>
            </w:r>
          </w:p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sz w:val="24"/>
                <w:szCs w:val="24"/>
              </w:rPr>
              <w:t>Попхадзе В.Н.</w:t>
            </w:r>
          </w:p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sz w:val="24"/>
                <w:szCs w:val="24"/>
              </w:rPr>
              <w:t xml:space="preserve">Краснова М И </w:t>
            </w:r>
          </w:p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sz w:val="24"/>
                <w:szCs w:val="24"/>
              </w:rPr>
              <w:t>Иванова С.И</w:t>
            </w:r>
          </w:p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sz w:val="24"/>
                <w:szCs w:val="24"/>
              </w:rPr>
              <w:t>Репкина   А.В.</w:t>
            </w:r>
          </w:p>
        </w:tc>
      </w:tr>
      <w:tr w:rsidR="00BF4ED3" w:rsidRPr="00BF4ED3" w:rsidTr="00BF4ED3">
        <w:trPr>
          <w:trHeight w:val="577"/>
        </w:trPr>
        <w:tc>
          <w:tcPr>
            <w:tcW w:w="1843" w:type="dxa"/>
            <w:gridSpan w:val="2"/>
          </w:tcPr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993" w:type="dxa"/>
            <w:gridSpan w:val="2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850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851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269" w:type="dxa"/>
            <w:gridSpan w:val="2"/>
            <w:vMerge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4ED3" w:rsidRPr="00BF4ED3" w:rsidTr="00BF4ED3">
        <w:trPr>
          <w:trHeight w:val="447"/>
        </w:trPr>
        <w:tc>
          <w:tcPr>
            <w:tcW w:w="1843" w:type="dxa"/>
            <w:gridSpan w:val="2"/>
          </w:tcPr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709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993" w:type="dxa"/>
            <w:gridSpan w:val="2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850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851" w:type="dxa"/>
          </w:tcPr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708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269" w:type="dxa"/>
            <w:gridSpan w:val="2"/>
            <w:vMerge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4ED3" w:rsidRPr="00BF4ED3" w:rsidTr="00BF4ED3">
        <w:trPr>
          <w:trHeight w:val="267"/>
        </w:trPr>
        <w:tc>
          <w:tcPr>
            <w:tcW w:w="1843" w:type="dxa"/>
            <w:gridSpan w:val="2"/>
          </w:tcPr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/>
                <w:sz w:val="24"/>
                <w:szCs w:val="24"/>
              </w:rPr>
              <w:t>Оружающий мир</w:t>
            </w:r>
          </w:p>
        </w:tc>
        <w:tc>
          <w:tcPr>
            <w:tcW w:w="709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993" w:type="dxa"/>
            <w:gridSpan w:val="2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850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851" w:type="dxa"/>
          </w:tcPr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708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269" w:type="dxa"/>
            <w:gridSpan w:val="2"/>
            <w:vMerge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4ED3" w:rsidRPr="00BF4ED3" w:rsidTr="00BF4ED3">
        <w:trPr>
          <w:trHeight w:val="350"/>
        </w:trPr>
        <w:tc>
          <w:tcPr>
            <w:tcW w:w="1843" w:type="dxa"/>
            <w:gridSpan w:val="2"/>
          </w:tcPr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4.8</w:t>
            </w:r>
          </w:p>
        </w:tc>
        <w:tc>
          <w:tcPr>
            <w:tcW w:w="993" w:type="dxa"/>
            <w:gridSpan w:val="2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4.8</w:t>
            </w:r>
          </w:p>
        </w:tc>
        <w:tc>
          <w:tcPr>
            <w:tcW w:w="850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4.8</w:t>
            </w:r>
          </w:p>
        </w:tc>
        <w:tc>
          <w:tcPr>
            <w:tcW w:w="851" w:type="dxa"/>
          </w:tcPr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69" w:type="dxa"/>
            <w:gridSpan w:val="2"/>
            <w:vMerge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4ED3" w:rsidRPr="00BF4ED3" w:rsidTr="00BF4ED3">
        <w:trPr>
          <w:trHeight w:val="267"/>
        </w:trPr>
        <w:tc>
          <w:tcPr>
            <w:tcW w:w="1843" w:type="dxa"/>
            <w:gridSpan w:val="2"/>
          </w:tcPr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993" w:type="dxa"/>
            <w:gridSpan w:val="2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850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851" w:type="dxa"/>
          </w:tcPr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2269" w:type="dxa"/>
            <w:gridSpan w:val="2"/>
            <w:vMerge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4ED3" w:rsidRPr="00BF4ED3" w:rsidTr="00BF4ED3">
        <w:trPr>
          <w:trHeight w:val="328"/>
        </w:trPr>
        <w:tc>
          <w:tcPr>
            <w:tcW w:w="1843" w:type="dxa"/>
            <w:gridSpan w:val="2"/>
          </w:tcPr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9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993" w:type="dxa"/>
            <w:gridSpan w:val="2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850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851" w:type="dxa"/>
          </w:tcPr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269" w:type="dxa"/>
            <w:gridSpan w:val="2"/>
          </w:tcPr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sz w:val="24"/>
                <w:szCs w:val="24"/>
              </w:rPr>
              <w:t>Кривобокова А. А.</w:t>
            </w:r>
          </w:p>
        </w:tc>
      </w:tr>
      <w:tr w:rsidR="00BF4ED3" w:rsidRPr="00BF4ED3" w:rsidTr="00BF4ED3">
        <w:trPr>
          <w:trHeight w:val="391"/>
        </w:trPr>
        <w:tc>
          <w:tcPr>
            <w:tcW w:w="1843" w:type="dxa"/>
            <w:gridSpan w:val="2"/>
          </w:tcPr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709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993" w:type="dxa"/>
            <w:gridSpan w:val="2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850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851" w:type="dxa"/>
          </w:tcPr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8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269" w:type="dxa"/>
            <w:gridSpan w:val="2"/>
          </w:tcPr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4ED3" w:rsidRPr="00BF4ED3" w:rsidTr="00BF4ED3">
        <w:trPr>
          <w:trHeight w:val="267"/>
        </w:trPr>
        <w:tc>
          <w:tcPr>
            <w:tcW w:w="1843" w:type="dxa"/>
            <w:gridSpan w:val="2"/>
          </w:tcPr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4.9</w:t>
            </w:r>
          </w:p>
        </w:tc>
        <w:tc>
          <w:tcPr>
            <w:tcW w:w="993" w:type="dxa"/>
            <w:gridSpan w:val="2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4.9</w:t>
            </w:r>
          </w:p>
        </w:tc>
        <w:tc>
          <w:tcPr>
            <w:tcW w:w="850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4.9</w:t>
            </w:r>
          </w:p>
        </w:tc>
        <w:tc>
          <w:tcPr>
            <w:tcW w:w="851" w:type="dxa"/>
          </w:tcPr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69" w:type="dxa"/>
            <w:gridSpan w:val="2"/>
          </w:tcPr>
          <w:p w:rsidR="00BF4ED3" w:rsidRPr="00BF4ED3" w:rsidRDefault="00BF4ED3" w:rsidP="00BF4ED3">
            <w:pPr>
              <w:spacing w:after="0"/>
              <w:rPr>
                <w:rFonts w:ascii="Times New Roman" w:hAnsi="Times New Roman" w:cs="Times New Roman"/>
              </w:rPr>
            </w:pPr>
            <w:r w:rsidRPr="00BF4ED3">
              <w:rPr>
                <w:rFonts w:ascii="Times New Roman" w:hAnsi="Times New Roman" w:cs="Times New Roman"/>
              </w:rPr>
              <w:t>Макаренко Н.И</w:t>
            </w:r>
          </w:p>
          <w:p w:rsidR="00BF4ED3" w:rsidRPr="00BF4ED3" w:rsidRDefault="00BF4ED3" w:rsidP="00BF4ED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F4ED3">
              <w:rPr>
                <w:rFonts w:ascii="Times New Roman" w:hAnsi="Times New Roman" w:cs="Times New Roman"/>
              </w:rPr>
              <w:t>Слинькова А.Ю</w:t>
            </w:r>
          </w:p>
        </w:tc>
      </w:tr>
      <w:tr w:rsidR="00BF4ED3" w:rsidRPr="00BF4ED3" w:rsidTr="00BF4ED3">
        <w:trPr>
          <w:trHeight w:val="267"/>
        </w:trPr>
        <w:tc>
          <w:tcPr>
            <w:tcW w:w="1843" w:type="dxa"/>
            <w:gridSpan w:val="2"/>
          </w:tcPr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993" w:type="dxa"/>
            <w:gridSpan w:val="2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850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851" w:type="dxa"/>
          </w:tcPr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F4ED3" w:rsidRPr="00BF4ED3" w:rsidRDefault="00BF4ED3" w:rsidP="00BF4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BF4ED3" w:rsidRPr="00BF4ED3" w:rsidRDefault="00BF4ED3" w:rsidP="00BF4ED3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ED3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269" w:type="dxa"/>
            <w:gridSpan w:val="2"/>
          </w:tcPr>
          <w:p w:rsidR="00BF4ED3" w:rsidRPr="00BF4ED3" w:rsidRDefault="00BF4ED3" w:rsidP="00D87BA5">
            <w:pPr>
              <w:pStyle w:val="af0"/>
              <w:rPr>
                <w:rFonts w:ascii="Times New Roman" w:hAnsi="Times New Roman"/>
              </w:rPr>
            </w:pPr>
            <w:r w:rsidRPr="00BF4ED3">
              <w:rPr>
                <w:rFonts w:ascii="Times New Roman" w:hAnsi="Times New Roman"/>
              </w:rPr>
              <w:t xml:space="preserve">Цыбулевская Л.Г. </w:t>
            </w:r>
          </w:p>
          <w:p w:rsidR="00BF4ED3" w:rsidRPr="00BF4ED3" w:rsidRDefault="00BF4ED3" w:rsidP="00D87BA5">
            <w:pPr>
              <w:pStyle w:val="af0"/>
              <w:rPr>
                <w:rFonts w:ascii="Times New Roman" w:hAnsi="Times New Roman"/>
              </w:rPr>
            </w:pPr>
            <w:r w:rsidRPr="00BF4ED3">
              <w:rPr>
                <w:rFonts w:ascii="Times New Roman" w:hAnsi="Times New Roman"/>
              </w:rPr>
              <w:t>Камнева И.А.</w:t>
            </w:r>
          </w:p>
          <w:p w:rsidR="00BF4ED3" w:rsidRPr="00BF4ED3" w:rsidRDefault="00BF4ED3" w:rsidP="00D87BA5">
            <w:pPr>
              <w:pStyle w:val="af0"/>
              <w:rPr>
                <w:rFonts w:ascii="Times New Roman" w:hAnsi="Times New Roman"/>
                <w:bCs/>
              </w:rPr>
            </w:pPr>
            <w:r w:rsidRPr="00BF4ED3">
              <w:rPr>
                <w:rFonts w:ascii="Times New Roman" w:hAnsi="Times New Roman"/>
                <w:bCs/>
              </w:rPr>
              <w:t>Интс А.А.</w:t>
            </w:r>
          </w:p>
          <w:p w:rsidR="00BF4ED3" w:rsidRPr="00BF4ED3" w:rsidRDefault="00BF4ED3" w:rsidP="00D87BA5">
            <w:pPr>
              <w:pStyle w:val="af0"/>
              <w:rPr>
                <w:bCs/>
              </w:rPr>
            </w:pPr>
            <w:r w:rsidRPr="00BF4ED3">
              <w:rPr>
                <w:rFonts w:ascii="Times New Roman" w:hAnsi="Times New Roman"/>
                <w:bCs/>
              </w:rPr>
              <w:t>Литовченко И.В.</w:t>
            </w:r>
          </w:p>
        </w:tc>
      </w:tr>
    </w:tbl>
    <w:p w:rsidR="008B20E8" w:rsidRDefault="008B20E8" w:rsidP="008B2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0E8" w:rsidRPr="00060702" w:rsidRDefault="008B20E8" w:rsidP="008B2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702">
        <w:rPr>
          <w:rFonts w:ascii="Times New Roman" w:hAnsi="Times New Roman" w:cs="Times New Roman"/>
          <w:sz w:val="28"/>
          <w:szCs w:val="28"/>
        </w:rPr>
        <w:lastRenderedPageBreak/>
        <w:t xml:space="preserve">Охват детей 5-7 лет предшкольной подготовкой, в том числе посещающих подготовительные  группы дошкольных  </w:t>
      </w:r>
      <w:r w:rsidR="00060702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060702">
        <w:rPr>
          <w:rFonts w:ascii="Times New Roman" w:hAnsi="Times New Roman" w:cs="Times New Roman"/>
          <w:sz w:val="28"/>
          <w:szCs w:val="28"/>
        </w:rPr>
        <w:t xml:space="preserve">  - 55 дошкольников  - 85% </w:t>
      </w:r>
    </w:p>
    <w:p w:rsidR="008B20E8" w:rsidRPr="00060702" w:rsidRDefault="008B20E8" w:rsidP="008B2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702">
        <w:rPr>
          <w:rFonts w:ascii="Times New Roman" w:hAnsi="Times New Roman" w:cs="Times New Roman"/>
          <w:sz w:val="28"/>
          <w:szCs w:val="28"/>
        </w:rPr>
        <w:t xml:space="preserve">Удельный  вес учащихся </w:t>
      </w:r>
      <w:r w:rsidR="00060702">
        <w:rPr>
          <w:rFonts w:ascii="Times New Roman" w:hAnsi="Times New Roman" w:cs="Times New Roman"/>
          <w:sz w:val="28"/>
          <w:szCs w:val="28"/>
        </w:rPr>
        <w:t>школы</w:t>
      </w:r>
      <w:r w:rsidRPr="00060702">
        <w:rPr>
          <w:rFonts w:ascii="Times New Roman" w:hAnsi="Times New Roman" w:cs="Times New Roman"/>
          <w:sz w:val="28"/>
          <w:szCs w:val="28"/>
        </w:rPr>
        <w:t xml:space="preserve">, посещающих  группы продлённого дня  – </w:t>
      </w:r>
    </w:p>
    <w:p w:rsidR="008B20E8" w:rsidRPr="00060702" w:rsidRDefault="00060702" w:rsidP="008B2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702">
        <w:rPr>
          <w:rFonts w:ascii="Times New Roman" w:hAnsi="Times New Roman" w:cs="Times New Roman"/>
          <w:sz w:val="28"/>
          <w:szCs w:val="28"/>
        </w:rPr>
        <w:t xml:space="preserve">50 </w:t>
      </w:r>
      <w:r w:rsidR="008B20E8" w:rsidRPr="00060702">
        <w:rPr>
          <w:rFonts w:ascii="Times New Roman" w:hAnsi="Times New Roman" w:cs="Times New Roman"/>
          <w:sz w:val="28"/>
          <w:szCs w:val="28"/>
        </w:rPr>
        <w:t xml:space="preserve">чел  – </w:t>
      </w:r>
      <w:r w:rsidRPr="00060702">
        <w:rPr>
          <w:rFonts w:ascii="Times New Roman" w:hAnsi="Times New Roman" w:cs="Times New Roman"/>
          <w:sz w:val="28"/>
          <w:szCs w:val="28"/>
        </w:rPr>
        <w:t>10</w:t>
      </w:r>
      <w:r w:rsidR="008B20E8" w:rsidRPr="00060702">
        <w:rPr>
          <w:rFonts w:ascii="Times New Roman" w:hAnsi="Times New Roman" w:cs="Times New Roman"/>
          <w:sz w:val="28"/>
          <w:szCs w:val="28"/>
        </w:rPr>
        <w:t>%.</w:t>
      </w:r>
    </w:p>
    <w:p w:rsidR="00097E51" w:rsidRPr="00060702" w:rsidRDefault="00097E51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EBC" w:rsidRDefault="002E02AA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2AA">
        <w:rPr>
          <w:rFonts w:ascii="Times New Roman" w:hAnsi="Times New Roman" w:cs="Times New Roman"/>
          <w:sz w:val="28"/>
          <w:szCs w:val="28"/>
        </w:rPr>
        <w:t>3.2.  Основное  общее образование</w:t>
      </w:r>
    </w:p>
    <w:p w:rsidR="00D87BA5" w:rsidRPr="00D87BA5" w:rsidRDefault="00D87BA5" w:rsidP="00D87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BA5">
        <w:rPr>
          <w:rFonts w:ascii="Times New Roman" w:hAnsi="Times New Roman" w:cs="Times New Roman"/>
          <w:sz w:val="28"/>
          <w:szCs w:val="28"/>
        </w:rPr>
        <w:t>С 1 сентября 2015 года основная школа ввела ФГОС ООО в режим функционирования. Составлена основная образовательная программа основного общего образования ФГОС,  рабочие программы по предметам 5-9 классы. Пополнена материальная база в оснащении кабинетов.</w:t>
      </w:r>
    </w:p>
    <w:p w:rsidR="00D87BA5" w:rsidRPr="00D87BA5" w:rsidRDefault="00D87BA5" w:rsidP="00D87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BA5">
        <w:rPr>
          <w:rFonts w:ascii="Times New Roman" w:hAnsi="Times New Roman" w:cs="Times New Roman"/>
          <w:sz w:val="28"/>
          <w:szCs w:val="28"/>
        </w:rPr>
        <w:t xml:space="preserve"> По итогам 1 полугодия 2017-2018  учебного года на второй ступени обучения  </w:t>
      </w:r>
      <w:r w:rsidR="000B0125">
        <w:rPr>
          <w:rFonts w:ascii="Times New Roman" w:hAnsi="Times New Roman" w:cs="Times New Roman"/>
          <w:sz w:val="28"/>
          <w:szCs w:val="28"/>
        </w:rPr>
        <w:t xml:space="preserve">263 </w:t>
      </w:r>
      <w:r w:rsidRPr="00D87BA5">
        <w:rPr>
          <w:rFonts w:ascii="Times New Roman" w:hAnsi="Times New Roman" w:cs="Times New Roman"/>
          <w:sz w:val="28"/>
          <w:szCs w:val="28"/>
        </w:rPr>
        <w:t xml:space="preserve"> учащихся, 3  учащихся 9-х классов  (Гасанова А., Насенников С., Васильева Н. )  имеют  неаттестация по следующим предметам: русский язык, математика, ИВТ, химия). </w:t>
      </w:r>
    </w:p>
    <w:p w:rsidR="00D87BA5" w:rsidRPr="00D87BA5" w:rsidRDefault="00D87BA5" w:rsidP="00D87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BA5">
        <w:rPr>
          <w:rFonts w:ascii="Times New Roman" w:hAnsi="Times New Roman" w:cs="Times New Roman"/>
          <w:sz w:val="28"/>
          <w:szCs w:val="28"/>
        </w:rPr>
        <w:t>На «отлично» в 5-</w:t>
      </w:r>
      <w:r w:rsidR="000B0125">
        <w:rPr>
          <w:rFonts w:ascii="Times New Roman" w:hAnsi="Times New Roman" w:cs="Times New Roman"/>
          <w:sz w:val="28"/>
          <w:szCs w:val="28"/>
        </w:rPr>
        <w:t xml:space="preserve">9 </w:t>
      </w:r>
      <w:r w:rsidRPr="00D87BA5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0B0125">
        <w:rPr>
          <w:rFonts w:ascii="Times New Roman" w:hAnsi="Times New Roman" w:cs="Times New Roman"/>
          <w:sz w:val="28"/>
          <w:szCs w:val="28"/>
        </w:rPr>
        <w:t xml:space="preserve">первое полугодие 2017-2018года </w:t>
      </w:r>
      <w:r w:rsidRPr="00D87BA5">
        <w:rPr>
          <w:rFonts w:ascii="Times New Roman" w:hAnsi="Times New Roman" w:cs="Times New Roman"/>
          <w:sz w:val="28"/>
          <w:szCs w:val="28"/>
        </w:rPr>
        <w:t xml:space="preserve"> окончили 27 учащихся, что существенно превысило показатели прошлого учебного года (22 учащихся). </w:t>
      </w:r>
    </w:p>
    <w:p w:rsidR="00D87BA5" w:rsidRDefault="00D87BA5" w:rsidP="00D87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BA5">
        <w:rPr>
          <w:rFonts w:ascii="Times New Roman" w:hAnsi="Times New Roman" w:cs="Times New Roman"/>
          <w:sz w:val="28"/>
          <w:szCs w:val="28"/>
        </w:rPr>
        <w:t xml:space="preserve">На «четыре и пять»  – 88 учащихся, соответственно качество обучения в основной  школе составило </w:t>
      </w:r>
      <w:r w:rsidR="000B0125">
        <w:rPr>
          <w:rFonts w:ascii="Times New Roman" w:hAnsi="Times New Roman" w:cs="Times New Roman"/>
          <w:sz w:val="28"/>
          <w:szCs w:val="28"/>
        </w:rPr>
        <w:t>43</w:t>
      </w:r>
      <w:r w:rsidRPr="00D87BA5">
        <w:rPr>
          <w:rFonts w:ascii="Times New Roman" w:hAnsi="Times New Roman" w:cs="Times New Roman"/>
          <w:sz w:val="28"/>
          <w:szCs w:val="28"/>
        </w:rPr>
        <w:t xml:space="preserve"> %, что на 6% превышает прошлогодний показатель. </w:t>
      </w:r>
    </w:p>
    <w:p w:rsidR="00D87BA5" w:rsidRPr="00D87BA5" w:rsidRDefault="00D87BA5" w:rsidP="00D87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BA5">
        <w:rPr>
          <w:rFonts w:ascii="Times New Roman" w:hAnsi="Times New Roman" w:cs="Times New Roman"/>
          <w:sz w:val="28"/>
          <w:szCs w:val="28"/>
        </w:rPr>
        <w:t xml:space="preserve">Данные мониторинга по предметам:  </w:t>
      </w: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850"/>
        <w:gridCol w:w="709"/>
        <w:gridCol w:w="851"/>
        <w:gridCol w:w="709"/>
        <w:gridCol w:w="709"/>
        <w:gridCol w:w="850"/>
        <w:gridCol w:w="709"/>
        <w:gridCol w:w="709"/>
        <w:gridCol w:w="991"/>
        <w:gridCol w:w="2127"/>
      </w:tblGrid>
      <w:tr w:rsidR="00D87BA5" w:rsidRPr="00D87BA5" w:rsidTr="00D87BA5">
        <w:trPr>
          <w:trHeight w:val="267"/>
        </w:trPr>
        <w:tc>
          <w:tcPr>
            <w:tcW w:w="156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обученность</w:t>
            </w:r>
          </w:p>
        </w:tc>
        <w:tc>
          <w:tcPr>
            <w:tcW w:w="2409" w:type="dxa"/>
            <w:gridSpan w:val="3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212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87BA5" w:rsidRPr="00D87BA5" w:rsidTr="00D87BA5">
        <w:trPr>
          <w:trHeight w:val="267"/>
        </w:trPr>
        <w:tc>
          <w:tcPr>
            <w:tcW w:w="156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2015-</w:t>
            </w:r>
          </w:p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полугодие</w:t>
            </w:r>
          </w:p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2017-2018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2015-</w:t>
            </w:r>
          </w:p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полугодие</w:t>
            </w:r>
          </w:p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2017-2018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2015-</w:t>
            </w:r>
          </w:p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991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полугодие</w:t>
            </w:r>
          </w:p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2017-2018</w:t>
            </w:r>
          </w:p>
        </w:tc>
        <w:tc>
          <w:tcPr>
            <w:tcW w:w="212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 </w:t>
            </w:r>
          </w:p>
        </w:tc>
      </w:tr>
      <w:tr w:rsidR="00D87BA5" w:rsidRPr="00D87BA5" w:rsidTr="00D87BA5">
        <w:trPr>
          <w:trHeight w:val="267"/>
        </w:trPr>
        <w:tc>
          <w:tcPr>
            <w:tcW w:w="156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991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Полякова Т.В.</w:t>
            </w:r>
          </w:p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87BA5" w:rsidRPr="00D87BA5" w:rsidTr="00D87BA5">
        <w:trPr>
          <w:trHeight w:val="267"/>
        </w:trPr>
        <w:tc>
          <w:tcPr>
            <w:tcW w:w="156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91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12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Панченко Н.П., Брединская Е.Н., Бурляева И.В., Неприна С.И.</w:t>
            </w:r>
          </w:p>
        </w:tc>
      </w:tr>
      <w:tr w:rsidR="00D87BA5" w:rsidRPr="00D87BA5" w:rsidTr="00D87BA5">
        <w:trPr>
          <w:trHeight w:val="267"/>
        </w:trPr>
        <w:tc>
          <w:tcPr>
            <w:tcW w:w="156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991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212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Панченко Н.П., Брединская Е.Н.</w:t>
            </w:r>
          </w:p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Бурляева И.В., Неприна С.И.</w:t>
            </w:r>
          </w:p>
        </w:tc>
      </w:tr>
      <w:tr w:rsidR="00D87BA5" w:rsidRPr="00D87BA5" w:rsidTr="00D87BA5">
        <w:trPr>
          <w:trHeight w:val="267"/>
        </w:trPr>
        <w:tc>
          <w:tcPr>
            <w:tcW w:w="156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91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Цыбулевская </w:t>
            </w:r>
          </w:p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Камнева И.А.</w:t>
            </w:r>
          </w:p>
        </w:tc>
      </w:tr>
      <w:tr w:rsidR="00D87BA5" w:rsidRPr="00D87BA5" w:rsidTr="00D87BA5">
        <w:trPr>
          <w:trHeight w:val="267"/>
        </w:trPr>
        <w:tc>
          <w:tcPr>
            <w:tcW w:w="156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991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12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Рябченко И И</w:t>
            </w:r>
          </w:p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Еремеева Н.А.</w:t>
            </w:r>
          </w:p>
        </w:tc>
      </w:tr>
      <w:tr w:rsidR="00D87BA5" w:rsidRPr="00D87BA5" w:rsidTr="00D87BA5">
        <w:trPr>
          <w:trHeight w:val="267"/>
        </w:trPr>
        <w:tc>
          <w:tcPr>
            <w:tcW w:w="156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91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12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Рябченко И И</w:t>
            </w:r>
          </w:p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Еремеева Н.А.</w:t>
            </w:r>
          </w:p>
        </w:tc>
      </w:tr>
      <w:tr w:rsidR="00D87BA5" w:rsidRPr="00D87BA5" w:rsidTr="00D87BA5">
        <w:trPr>
          <w:trHeight w:val="267"/>
        </w:trPr>
        <w:tc>
          <w:tcPr>
            <w:tcW w:w="156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991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12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sz w:val="24"/>
                <w:szCs w:val="24"/>
              </w:rPr>
              <w:t>Савельева С.А. Подгайная И.Н.,</w:t>
            </w:r>
          </w:p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sz w:val="24"/>
                <w:szCs w:val="24"/>
              </w:rPr>
              <w:t>Полякова Л.В</w:t>
            </w:r>
          </w:p>
        </w:tc>
      </w:tr>
      <w:tr w:rsidR="00D87BA5" w:rsidRPr="00D87BA5" w:rsidTr="00D87BA5">
        <w:trPr>
          <w:trHeight w:val="267"/>
        </w:trPr>
        <w:tc>
          <w:tcPr>
            <w:tcW w:w="156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4, 2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991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12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sz w:val="24"/>
                <w:szCs w:val="24"/>
              </w:rPr>
              <w:t>Таташин В.С.</w:t>
            </w:r>
          </w:p>
        </w:tc>
      </w:tr>
      <w:tr w:rsidR="00D87BA5" w:rsidRPr="00D87BA5" w:rsidTr="00D87BA5">
        <w:trPr>
          <w:trHeight w:val="267"/>
        </w:trPr>
        <w:tc>
          <w:tcPr>
            <w:tcW w:w="156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991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12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D87BA5" w:rsidRPr="00D87BA5" w:rsidTr="00D87BA5">
        <w:trPr>
          <w:trHeight w:val="267"/>
        </w:trPr>
        <w:tc>
          <w:tcPr>
            <w:tcW w:w="156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91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12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Питько М В</w:t>
            </w:r>
          </w:p>
        </w:tc>
      </w:tr>
      <w:tr w:rsidR="00D87BA5" w:rsidRPr="00D87BA5" w:rsidTr="00D87BA5">
        <w:trPr>
          <w:trHeight w:val="267"/>
        </w:trPr>
        <w:tc>
          <w:tcPr>
            <w:tcW w:w="156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991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Таташин В.С.</w:t>
            </w:r>
          </w:p>
        </w:tc>
      </w:tr>
      <w:tr w:rsidR="00D87BA5" w:rsidRPr="00D87BA5" w:rsidTr="00D87BA5">
        <w:trPr>
          <w:trHeight w:val="267"/>
        </w:trPr>
        <w:tc>
          <w:tcPr>
            <w:tcW w:w="156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Физ-ра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99.5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991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212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Макаренко </w:t>
            </w:r>
          </w:p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ГерасимоваА..</w:t>
            </w:r>
          </w:p>
        </w:tc>
      </w:tr>
      <w:tr w:rsidR="00D87BA5" w:rsidRPr="00D87BA5" w:rsidTr="00D87BA5">
        <w:trPr>
          <w:trHeight w:val="267"/>
        </w:trPr>
        <w:tc>
          <w:tcPr>
            <w:tcW w:w="156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991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12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Еремеев А.А.</w:t>
            </w:r>
          </w:p>
        </w:tc>
      </w:tr>
      <w:tr w:rsidR="00D87BA5" w:rsidRPr="00D87BA5" w:rsidTr="00D87BA5">
        <w:trPr>
          <w:trHeight w:val="267"/>
        </w:trPr>
        <w:tc>
          <w:tcPr>
            <w:tcW w:w="156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991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12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Рябченко И.И.</w:t>
            </w:r>
          </w:p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Полякова Т.В.</w:t>
            </w:r>
          </w:p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Саданова В.Н.</w:t>
            </w:r>
          </w:p>
        </w:tc>
      </w:tr>
      <w:tr w:rsidR="00D87BA5" w:rsidRPr="00D87BA5" w:rsidTr="00D87BA5">
        <w:trPr>
          <w:trHeight w:val="267"/>
        </w:trPr>
        <w:tc>
          <w:tcPr>
            <w:tcW w:w="156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1332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991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12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Кривобокова А.А.</w:t>
            </w:r>
          </w:p>
        </w:tc>
      </w:tr>
      <w:tr w:rsidR="00D87BA5" w:rsidRPr="00D87BA5" w:rsidTr="00D87BA5">
        <w:trPr>
          <w:trHeight w:val="267"/>
        </w:trPr>
        <w:tc>
          <w:tcPr>
            <w:tcW w:w="156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4,9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991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212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Кривобокова А.А.</w:t>
            </w:r>
          </w:p>
        </w:tc>
      </w:tr>
      <w:tr w:rsidR="00D87BA5" w:rsidRPr="005A0340" w:rsidTr="00D87BA5">
        <w:trPr>
          <w:trHeight w:val="267"/>
        </w:trPr>
        <w:tc>
          <w:tcPr>
            <w:tcW w:w="156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МХК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991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12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Кривобокова А.А.</w:t>
            </w:r>
          </w:p>
        </w:tc>
      </w:tr>
    </w:tbl>
    <w:p w:rsidR="007003BA" w:rsidRDefault="007003BA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B31" w:rsidRPr="002E02AA" w:rsidRDefault="00E32B31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2AA">
        <w:rPr>
          <w:rFonts w:ascii="Times New Roman" w:hAnsi="Times New Roman" w:cs="Times New Roman"/>
          <w:sz w:val="28"/>
          <w:szCs w:val="28"/>
        </w:rPr>
        <w:t>3.3.  Среднее общее образование</w:t>
      </w:r>
    </w:p>
    <w:p w:rsidR="00D87BA5" w:rsidRPr="00D87BA5" w:rsidRDefault="00D87BA5" w:rsidP="00D87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BA5">
        <w:rPr>
          <w:rFonts w:ascii="Times New Roman" w:hAnsi="Times New Roman" w:cs="Times New Roman"/>
          <w:sz w:val="28"/>
          <w:szCs w:val="28"/>
        </w:rPr>
        <w:t xml:space="preserve">На третьей ступени обучения 10-11 классы,  в которых на </w:t>
      </w:r>
      <w:r w:rsidR="000B0125">
        <w:rPr>
          <w:rFonts w:ascii="Times New Roman" w:hAnsi="Times New Roman" w:cs="Times New Roman"/>
          <w:sz w:val="28"/>
          <w:szCs w:val="28"/>
        </w:rPr>
        <w:t xml:space="preserve">конец </w:t>
      </w:r>
      <w:r w:rsidRPr="00D87BA5">
        <w:rPr>
          <w:rFonts w:ascii="Times New Roman" w:hAnsi="Times New Roman" w:cs="Times New Roman"/>
          <w:sz w:val="28"/>
          <w:szCs w:val="28"/>
        </w:rPr>
        <w:t xml:space="preserve"> </w:t>
      </w:r>
      <w:r w:rsidR="000B0125">
        <w:rPr>
          <w:rFonts w:ascii="Times New Roman" w:hAnsi="Times New Roman" w:cs="Times New Roman"/>
          <w:sz w:val="28"/>
          <w:szCs w:val="28"/>
        </w:rPr>
        <w:t>1</w:t>
      </w:r>
      <w:r w:rsidRPr="00D87BA5">
        <w:rPr>
          <w:rFonts w:ascii="Times New Roman" w:hAnsi="Times New Roman" w:cs="Times New Roman"/>
          <w:sz w:val="28"/>
          <w:szCs w:val="28"/>
        </w:rPr>
        <w:t xml:space="preserve"> полугодия  2017-2018 учебного года обуча</w:t>
      </w:r>
      <w:r w:rsidR="000B0125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D87BA5">
        <w:rPr>
          <w:rFonts w:ascii="Times New Roman" w:hAnsi="Times New Roman" w:cs="Times New Roman"/>
          <w:sz w:val="28"/>
          <w:szCs w:val="28"/>
        </w:rPr>
        <w:t xml:space="preserve"> 39 учащихся.  </w:t>
      </w:r>
    </w:p>
    <w:p w:rsidR="00900F15" w:rsidRDefault="000B0125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первого полугодия 2017-2018 учебного года </w:t>
      </w:r>
      <w:r w:rsidR="00D87BA5" w:rsidRPr="00D87BA5">
        <w:rPr>
          <w:rFonts w:ascii="Times New Roman" w:hAnsi="Times New Roman" w:cs="Times New Roman"/>
          <w:sz w:val="28"/>
          <w:szCs w:val="28"/>
        </w:rPr>
        <w:t xml:space="preserve"> на «отлично» закончили 4 учащихся,  «хорошо»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87BA5" w:rsidRPr="00D87B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D87BA5" w:rsidRPr="00D87BA5">
        <w:rPr>
          <w:rFonts w:ascii="Times New Roman" w:hAnsi="Times New Roman" w:cs="Times New Roman"/>
          <w:sz w:val="28"/>
          <w:szCs w:val="28"/>
        </w:rPr>
        <w:t xml:space="preserve"> учащихся,  обученность 100%, качество обучения составило </w:t>
      </w:r>
      <w:r>
        <w:rPr>
          <w:rFonts w:ascii="Times New Roman" w:hAnsi="Times New Roman" w:cs="Times New Roman"/>
          <w:sz w:val="28"/>
          <w:szCs w:val="28"/>
        </w:rPr>
        <w:t>56</w:t>
      </w:r>
      <w:r w:rsidR="00D87BA5" w:rsidRPr="00D87BA5">
        <w:rPr>
          <w:rFonts w:ascii="Times New Roman" w:hAnsi="Times New Roman" w:cs="Times New Roman"/>
          <w:sz w:val="28"/>
          <w:szCs w:val="28"/>
        </w:rPr>
        <w:t xml:space="preserve">%, что  превышает прошлогодний показатель (54%)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87BA5" w:rsidRPr="00D87BA5">
        <w:rPr>
          <w:rFonts w:ascii="Times New Roman" w:hAnsi="Times New Roman" w:cs="Times New Roman"/>
          <w:sz w:val="28"/>
          <w:szCs w:val="28"/>
        </w:rPr>
        <w:t>%.</w:t>
      </w:r>
    </w:p>
    <w:p w:rsidR="00900F15" w:rsidRDefault="00F33DAB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мониторинга по предметам:</w:t>
      </w:r>
    </w:p>
    <w:tbl>
      <w:tblPr>
        <w:tblpPr w:leftFromText="180" w:rightFromText="180" w:vertAnchor="text" w:horzAnchor="margin" w:tblpXSpec="center" w:tblpY="382"/>
        <w:tblW w:w="10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709"/>
        <w:gridCol w:w="142"/>
        <w:gridCol w:w="709"/>
        <w:gridCol w:w="850"/>
        <w:gridCol w:w="743"/>
        <w:gridCol w:w="850"/>
        <w:gridCol w:w="817"/>
        <w:gridCol w:w="850"/>
        <w:gridCol w:w="709"/>
        <w:gridCol w:w="817"/>
        <w:gridCol w:w="1842"/>
      </w:tblGrid>
      <w:tr w:rsidR="00D87BA5" w:rsidRPr="00D87BA5" w:rsidTr="00D87BA5">
        <w:tc>
          <w:tcPr>
            <w:tcW w:w="1809" w:type="dxa"/>
            <w:vMerge w:val="restart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2410" w:type="dxa"/>
            <w:gridSpan w:val="4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2410" w:type="dxa"/>
            <w:gridSpan w:val="3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обученности, %</w:t>
            </w:r>
          </w:p>
        </w:tc>
        <w:tc>
          <w:tcPr>
            <w:tcW w:w="2376" w:type="dxa"/>
            <w:gridSpan w:val="3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Качество, %</w:t>
            </w:r>
          </w:p>
        </w:tc>
        <w:tc>
          <w:tcPr>
            <w:tcW w:w="1842" w:type="dxa"/>
            <w:vMerge w:val="restart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D87BA5" w:rsidRPr="00D87BA5" w:rsidTr="00D87BA5">
        <w:tc>
          <w:tcPr>
            <w:tcW w:w="1809" w:type="dxa"/>
            <w:vMerge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center"/>
              <w:outlineLvl w:val="4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87BA5">
              <w:rPr>
                <w:rFonts w:ascii="Calibri" w:eastAsia="Calibri" w:hAnsi="Calibri" w:cs="Times New Roman"/>
                <w:bCs/>
                <w:sz w:val="24"/>
                <w:szCs w:val="24"/>
              </w:rPr>
              <w:t>2015</w:t>
            </w:r>
          </w:p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center"/>
              <w:outlineLvl w:val="4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87BA5"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</w:p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center"/>
              <w:outlineLvl w:val="4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87BA5">
              <w:rPr>
                <w:rFonts w:ascii="Calibri" w:eastAsia="Calibri" w:hAnsi="Calibri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center"/>
              <w:outlineLvl w:val="4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87BA5">
              <w:rPr>
                <w:rFonts w:ascii="Calibri" w:eastAsia="Calibri" w:hAnsi="Calibri" w:cs="Times New Roman"/>
                <w:bCs/>
                <w:sz w:val="24"/>
                <w:szCs w:val="24"/>
              </w:rPr>
              <w:t>2016</w:t>
            </w:r>
          </w:p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center"/>
              <w:outlineLvl w:val="4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87BA5"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</w:p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center"/>
              <w:outlineLvl w:val="4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87BA5">
              <w:rPr>
                <w:rFonts w:ascii="Calibri" w:eastAsia="Calibri" w:hAnsi="Calibri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87BA5" w:rsidRDefault="00D87BA5" w:rsidP="00D87BA5">
            <w:pPr>
              <w:tabs>
                <w:tab w:val="left" w:pos="993"/>
              </w:tabs>
              <w:spacing w:after="0"/>
              <w:jc w:val="center"/>
              <w:outlineLvl w:val="4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87BA5">
              <w:rPr>
                <w:rFonts w:ascii="Calibri" w:eastAsia="Calibri" w:hAnsi="Calibri" w:cs="Times New Roman"/>
                <w:bCs/>
                <w:sz w:val="24"/>
                <w:szCs w:val="24"/>
              </w:rPr>
              <w:t>1 полугодие</w:t>
            </w:r>
          </w:p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center"/>
              <w:outlineLvl w:val="4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87BA5">
              <w:rPr>
                <w:rFonts w:ascii="Calibri" w:eastAsia="Calibri" w:hAnsi="Calibri" w:cs="Times New Roman"/>
                <w:bCs/>
                <w:sz w:val="24"/>
                <w:szCs w:val="24"/>
              </w:rPr>
              <w:t>2017</w:t>
            </w:r>
          </w:p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center"/>
              <w:outlineLvl w:val="4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87BA5">
              <w:rPr>
                <w:rFonts w:ascii="Calibri" w:eastAsia="Calibri" w:hAnsi="Calibri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743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center"/>
              <w:outlineLvl w:val="4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87BA5">
              <w:rPr>
                <w:rFonts w:ascii="Calibri" w:eastAsia="Calibri" w:hAnsi="Calibri" w:cs="Times New Roman"/>
                <w:bCs/>
                <w:sz w:val="24"/>
                <w:szCs w:val="24"/>
              </w:rPr>
              <w:t>2015</w:t>
            </w:r>
          </w:p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center"/>
              <w:outlineLvl w:val="4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87BA5"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</w:p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center"/>
              <w:outlineLvl w:val="4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87BA5">
              <w:rPr>
                <w:rFonts w:ascii="Calibri" w:eastAsia="Calibri" w:hAnsi="Calibri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center"/>
              <w:outlineLvl w:val="4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87BA5">
              <w:rPr>
                <w:rFonts w:ascii="Calibri" w:eastAsia="Calibri" w:hAnsi="Calibri" w:cs="Times New Roman"/>
                <w:bCs/>
                <w:sz w:val="24"/>
                <w:szCs w:val="24"/>
              </w:rPr>
              <w:t>2016</w:t>
            </w:r>
          </w:p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center"/>
              <w:outlineLvl w:val="4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87BA5"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</w:p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center"/>
              <w:outlineLvl w:val="4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87BA5">
              <w:rPr>
                <w:rFonts w:ascii="Calibri" w:eastAsia="Calibri" w:hAnsi="Calibri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81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center"/>
              <w:outlineLvl w:val="4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87BA5">
              <w:rPr>
                <w:rFonts w:ascii="Calibri" w:eastAsia="Calibri" w:hAnsi="Calibri" w:cs="Times New Roman"/>
                <w:bCs/>
                <w:sz w:val="24"/>
                <w:szCs w:val="24"/>
              </w:rPr>
              <w:t>1 полугодие</w:t>
            </w:r>
          </w:p>
          <w:p w:rsidR="00D87BA5" w:rsidRPr="00D87BA5" w:rsidRDefault="00D87BA5" w:rsidP="00D87BA5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87BA5">
              <w:rPr>
                <w:rFonts w:ascii="Calibri" w:eastAsia="Calibri" w:hAnsi="Calibri" w:cs="Times New Roman"/>
                <w:bCs/>
                <w:sz w:val="24"/>
                <w:szCs w:val="24"/>
              </w:rPr>
              <w:t>2017</w:t>
            </w:r>
          </w:p>
          <w:p w:rsidR="00D87BA5" w:rsidRPr="00D87BA5" w:rsidRDefault="00D87BA5" w:rsidP="00D87BA5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87BA5">
              <w:rPr>
                <w:rFonts w:ascii="Calibri" w:eastAsia="Calibri" w:hAnsi="Calibri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center"/>
              <w:outlineLvl w:val="4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87BA5">
              <w:rPr>
                <w:rFonts w:ascii="Calibri" w:eastAsia="Calibri" w:hAnsi="Calibri" w:cs="Times New Roman"/>
                <w:bCs/>
                <w:sz w:val="24"/>
                <w:szCs w:val="24"/>
              </w:rPr>
              <w:t>2015</w:t>
            </w:r>
          </w:p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center"/>
              <w:outlineLvl w:val="4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87BA5"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</w:p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center"/>
              <w:outlineLvl w:val="4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87BA5">
              <w:rPr>
                <w:rFonts w:ascii="Calibri" w:eastAsia="Calibri" w:hAnsi="Calibri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center"/>
              <w:outlineLvl w:val="4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87BA5">
              <w:rPr>
                <w:rFonts w:ascii="Calibri" w:eastAsia="Calibri" w:hAnsi="Calibri" w:cs="Times New Roman"/>
                <w:bCs/>
                <w:sz w:val="24"/>
                <w:szCs w:val="24"/>
              </w:rPr>
              <w:t>2016</w:t>
            </w:r>
          </w:p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center"/>
              <w:outlineLvl w:val="4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87BA5"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</w:p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center"/>
              <w:outlineLvl w:val="4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87BA5">
              <w:rPr>
                <w:rFonts w:ascii="Calibri" w:eastAsia="Calibri" w:hAnsi="Calibri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81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center"/>
              <w:outlineLvl w:val="4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87BA5">
              <w:rPr>
                <w:rFonts w:ascii="Calibri" w:eastAsia="Calibri" w:hAnsi="Calibri" w:cs="Times New Roman"/>
                <w:bCs/>
                <w:sz w:val="24"/>
                <w:szCs w:val="24"/>
              </w:rPr>
              <w:t>1 полугодие2017</w:t>
            </w:r>
          </w:p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center"/>
              <w:outlineLvl w:val="4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87BA5">
              <w:rPr>
                <w:rFonts w:ascii="Calibri" w:eastAsia="Calibri" w:hAnsi="Calibri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842" w:type="dxa"/>
            <w:vMerge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7BA5" w:rsidRPr="00D87BA5" w:rsidTr="00D87BA5">
        <w:tc>
          <w:tcPr>
            <w:tcW w:w="10847" w:type="dxa"/>
            <w:gridSpan w:val="12"/>
            <w:vAlign w:val="center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b/>
                <w:bCs/>
                <w:i/>
              </w:rPr>
            </w:pPr>
            <w:r w:rsidRPr="00D87BA5">
              <w:rPr>
                <w:b/>
                <w:bCs/>
                <w:i/>
              </w:rPr>
              <w:t>10-11 классы</w:t>
            </w:r>
          </w:p>
        </w:tc>
      </w:tr>
      <w:tr w:rsidR="00D87BA5" w:rsidRPr="00D87BA5" w:rsidTr="00D87BA5">
        <w:tc>
          <w:tcPr>
            <w:tcW w:w="18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851" w:type="dxa"/>
            <w:gridSpan w:val="2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743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842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Полякова Т.В.</w:t>
            </w:r>
          </w:p>
        </w:tc>
      </w:tr>
      <w:tr w:rsidR="00D87BA5" w:rsidRPr="00D87BA5" w:rsidTr="00D87BA5">
        <w:tc>
          <w:tcPr>
            <w:tcW w:w="18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851" w:type="dxa"/>
            <w:gridSpan w:val="2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1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842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Питько М.В.</w:t>
            </w:r>
          </w:p>
        </w:tc>
      </w:tr>
      <w:tr w:rsidR="00D87BA5" w:rsidRPr="00D87BA5" w:rsidTr="00D87BA5">
        <w:tc>
          <w:tcPr>
            <w:tcW w:w="18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851" w:type="dxa"/>
            <w:gridSpan w:val="2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743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81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842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Таташин В.С.</w:t>
            </w:r>
          </w:p>
        </w:tc>
      </w:tr>
      <w:tr w:rsidR="00D87BA5" w:rsidRPr="00D87BA5" w:rsidTr="00D87BA5">
        <w:tc>
          <w:tcPr>
            <w:tcW w:w="18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Физ-ра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851" w:type="dxa"/>
            <w:gridSpan w:val="2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743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842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Макаренко Н.И.</w:t>
            </w:r>
          </w:p>
        </w:tc>
      </w:tr>
      <w:tr w:rsidR="00D87BA5" w:rsidRPr="00D87BA5" w:rsidTr="00D87BA5">
        <w:tc>
          <w:tcPr>
            <w:tcW w:w="18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851" w:type="dxa"/>
            <w:gridSpan w:val="2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743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81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Таташин В.С.</w:t>
            </w:r>
          </w:p>
        </w:tc>
      </w:tr>
      <w:tr w:rsidR="00D87BA5" w:rsidRPr="00D87BA5" w:rsidTr="00D87BA5">
        <w:tc>
          <w:tcPr>
            <w:tcW w:w="18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851" w:type="dxa"/>
            <w:gridSpan w:val="2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743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81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842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Савельева С.А.</w:t>
            </w:r>
          </w:p>
        </w:tc>
      </w:tr>
      <w:tr w:rsidR="00D87BA5" w:rsidRPr="00D87BA5" w:rsidTr="00D87BA5">
        <w:tc>
          <w:tcPr>
            <w:tcW w:w="18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851" w:type="dxa"/>
            <w:gridSpan w:val="2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743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81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Таташин В.С.</w:t>
            </w:r>
          </w:p>
        </w:tc>
      </w:tr>
      <w:tr w:rsidR="00D87BA5" w:rsidRPr="00D87BA5" w:rsidTr="00D87BA5">
        <w:tc>
          <w:tcPr>
            <w:tcW w:w="18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851" w:type="dxa"/>
            <w:gridSpan w:val="2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743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1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842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Полякова Л.В.</w:t>
            </w:r>
          </w:p>
        </w:tc>
      </w:tr>
      <w:tr w:rsidR="00D87BA5" w:rsidRPr="00D87BA5" w:rsidTr="00D87BA5">
        <w:tc>
          <w:tcPr>
            <w:tcW w:w="18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4.0</w:t>
            </w:r>
          </w:p>
        </w:tc>
        <w:tc>
          <w:tcPr>
            <w:tcW w:w="851" w:type="dxa"/>
            <w:gridSpan w:val="2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743" w:type="dxa"/>
          </w:tcPr>
          <w:p w:rsidR="00D87BA5" w:rsidRPr="00D87BA5" w:rsidRDefault="00D87BA5" w:rsidP="00D87B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1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842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Неприна С.И.</w:t>
            </w:r>
          </w:p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Панченко Н.П.</w:t>
            </w:r>
          </w:p>
        </w:tc>
      </w:tr>
      <w:tr w:rsidR="00D87BA5" w:rsidRPr="00D87BA5" w:rsidTr="00D87BA5">
        <w:tc>
          <w:tcPr>
            <w:tcW w:w="18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851" w:type="dxa"/>
            <w:gridSpan w:val="2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743" w:type="dxa"/>
          </w:tcPr>
          <w:p w:rsidR="00D87BA5" w:rsidRPr="00D87BA5" w:rsidRDefault="00D87BA5" w:rsidP="00D87B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81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842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Неприна С.И.</w:t>
            </w:r>
          </w:p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Панченко Н.П.</w:t>
            </w:r>
          </w:p>
        </w:tc>
      </w:tr>
      <w:tr w:rsidR="00D87BA5" w:rsidRPr="00D87BA5" w:rsidTr="00D87BA5">
        <w:tc>
          <w:tcPr>
            <w:tcW w:w="18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851" w:type="dxa"/>
            <w:gridSpan w:val="2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743" w:type="dxa"/>
          </w:tcPr>
          <w:p w:rsidR="00D87BA5" w:rsidRPr="00D87BA5" w:rsidRDefault="00D87BA5" w:rsidP="00D87B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81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842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Цыбулевская Л.Г.</w:t>
            </w:r>
          </w:p>
        </w:tc>
      </w:tr>
      <w:tr w:rsidR="00D87BA5" w:rsidRPr="00D87BA5" w:rsidTr="00D87BA5">
        <w:tc>
          <w:tcPr>
            <w:tcW w:w="18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851" w:type="dxa"/>
            <w:gridSpan w:val="2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743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1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Рябченко И.И</w:t>
            </w:r>
          </w:p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Еремеева Н.А.</w:t>
            </w:r>
          </w:p>
        </w:tc>
      </w:tr>
      <w:tr w:rsidR="00D87BA5" w:rsidRPr="00D87BA5" w:rsidTr="00D87BA5">
        <w:tc>
          <w:tcPr>
            <w:tcW w:w="18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851" w:type="dxa"/>
            <w:gridSpan w:val="2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743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1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842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Еремеева Н.А.</w:t>
            </w:r>
          </w:p>
        </w:tc>
      </w:tr>
      <w:tr w:rsidR="00D87BA5" w:rsidRPr="00D87BA5" w:rsidTr="00D87BA5">
        <w:tc>
          <w:tcPr>
            <w:tcW w:w="18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4,9</w:t>
            </w:r>
          </w:p>
        </w:tc>
        <w:tc>
          <w:tcPr>
            <w:tcW w:w="851" w:type="dxa"/>
            <w:gridSpan w:val="2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743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Еремеев А.А.</w:t>
            </w:r>
          </w:p>
        </w:tc>
      </w:tr>
      <w:tr w:rsidR="00D87BA5" w:rsidRPr="006121A8" w:rsidTr="00D87BA5">
        <w:tc>
          <w:tcPr>
            <w:tcW w:w="18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МХК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851" w:type="dxa"/>
            <w:gridSpan w:val="2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743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D87BA5" w:rsidRPr="00D87BA5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D87BA5" w:rsidRPr="00D02D82" w:rsidRDefault="00D87BA5" w:rsidP="00D87BA5">
            <w:pPr>
              <w:tabs>
                <w:tab w:val="left" w:pos="993"/>
              </w:tabs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7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Кривобокова А.А.</w:t>
            </w:r>
          </w:p>
        </w:tc>
      </w:tr>
    </w:tbl>
    <w:p w:rsidR="00F33DAB" w:rsidRDefault="00F33DAB" w:rsidP="00AD57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B31" w:rsidRDefault="00E32B31" w:rsidP="00AD5758">
      <w:pPr>
        <w:jc w:val="both"/>
        <w:rPr>
          <w:rFonts w:ascii="Times New Roman" w:hAnsi="Times New Roman" w:cs="Times New Roman"/>
          <w:sz w:val="28"/>
          <w:szCs w:val="28"/>
        </w:rPr>
      </w:pPr>
      <w:r w:rsidRPr="00E32B31">
        <w:rPr>
          <w:rFonts w:ascii="Times New Roman" w:hAnsi="Times New Roman" w:cs="Times New Roman"/>
          <w:sz w:val="28"/>
          <w:szCs w:val="28"/>
        </w:rPr>
        <w:t>4.  Оценка содержания и качества подготовки обучающихся</w:t>
      </w:r>
    </w:p>
    <w:p w:rsidR="00900F15" w:rsidRDefault="00E32B31" w:rsidP="00900F15">
      <w:pPr>
        <w:jc w:val="both"/>
        <w:rPr>
          <w:rFonts w:ascii="Times New Roman" w:hAnsi="Times New Roman" w:cs="Times New Roman"/>
          <w:sz w:val="28"/>
          <w:szCs w:val="28"/>
        </w:rPr>
      </w:pPr>
      <w:r w:rsidRPr="00E32B31">
        <w:rPr>
          <w:rFonts w:ascii="Times New Roman" w:hAnsi="Times New Roman" w:cs="Times New Roman"/>
          <w:sz w:val="28"/>
          <w:szCs w:val="28"/>
        </w:rPr>
        <w:t xml:space="preserve">4.1.  Результаты аттестации в </w:t>
      </w:r>
      <w:r>
        <w:rPr>
          <w:rFonts w:ascii="Times New Roman" w:hAnsi="Times New Roman" w:cs="Times New Roman"/>
          <w:sz w:val="28"/>
          <w:szCs w:val="28"/>
        </w:rPr>
        <w:t xml:space="preserve">форме  ОГЭ </w:t>
      </w:r>
      <w:r w:rsidR="00900F15">
        <w:rPr>
          <w:rFonts w:ascii="Times New Roman" w:hAnsi="Times New Roman" w:cs="Times New Roman"/>
          <w:sz w:val="28"/>
          <w:szCs w:val="28"/>
        </w:rPr>
        <w:t xml:space="preserve">   9</w:t>
      </w:r>
      <w:r w:rsidRPr="00E32B31">
        <w:rPr>
          <w:rFonts w:ascii="Times New Roman" w:hAnsi="Times New Roman" w:cs="Times New Roman"/>
          <w:sz w:val="28"/>
          <w:szCs w:val="28"/>
        </w:rPr>
        <w:t xml:space="preserve"> </w:t>
      </w:r>
      <w:r w:rsidR="00900F15">
        <w:rPr>
          <w:rFonts w:ascii="Times New Roman" w:hAnsi="Times New Roman" w:cs="Times New Roman"/>
          <w:sz w:val="28"/>
          <w:szCs w:val="28"/>
        </w:rPr>
        <w:t>–е классы</w:t>
      </w:r>
    </w:p>
    <w:p w:rsidR="008F021D" w:rsidRPr="00900F15" w:rsidRDefault="008F021D" w:rsidP="00900F15">
      <w:pPr>
        <w:spacing w:after="0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611D">
        <w:rPr>
          <w:rFonts w:ascii="Times New Roman" w:hAnsi="Times New Roman"/>
          <w:sz w:val="28"/>
          <w:szCs w:val="28"/>
        </w:rPr>
        <w:t xml:space="preserve">   В 201</w:t>
      </w:r>
      <w:r>
        <w:rPr>
          <w:rFonts w:ascii="Times New Roman" w:hAnsi="Times New Roman"/>
          <w:sz w:val="28"/>
          <w:szCs w:val="28"/>
        </w:rPr>
        <w:t>6</w:t>
      </w:r>
      <w:r w:rsidRPr="0014611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14611D">
        <w:rPr>
          <w:rFonts w:ascii="Times New Roman" w:hAnsi="Times New Roman"/>
          <w:sz w:val="28"/>
          <w:szCs w:val="28"/>
        </w:rPr>
        <w:t xml:space="preserve"> учебном году в 9-х классах обучалось </w:t>
      </w:r>
      <w:r>
        <w:rPr>
          <w:rFonts w:ascii="Times New Roman" w:hAnsi="Times New Roman"/>
          <w:sz w:val="28"/>
          <w:szCs w:val="28"/>
        </w:rPr>
        <w:t>37</w:t>
      </w:r>
      <w:r w:rsidR="00900F15">
        <w:rPr>
          <w:rFonts w:ascii="Times New Roman" w:hAnsi="Times New Roman"/>
          <w:sz w:val="28"/>
          <w:szCs w:val="28"/>
        </w:rPr>
        <w:t xml:space="preserve"> человек. К </w:t>
      </w:r>
      <w:r w:rsidRPr="0014611D">
        <w:rPr>
          <w:rFonts w:ascii="Times New Roman" w:hAnsi="Times New Roman"/>
          <w:sz w:val="28"/>
          <w:szCs w:val="28"/>
        </w:rPr>
        <w:t>государственной итоговой аттестации решением педагогического совета были допущены все учащиеся.</w:t>
      </w:r>
      <w:r w:rsidRPr="00C07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Обученность по предметам составила  100%.</w:t>
      </w:r>
    </w:p>
    <w:p w:rsidR="008F021D" w:rsidRPr="0014611D" w:rsidRDefault="008F021D" w:rsidP="00900F15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14611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Pr="0014611D">
        <w:rPr>
          <w:rFonts w:ascii="Times New Roman" w:hAnsi="Times New Roman"/>
          <w:sz w:val="28"/>
          <w:szCs w:val="28"/>
        </w:rPr>
        <w:t xml:space="preserve"> учащихся сдавали экзамены в форме ОГЭ, </w:t>
      </w:r>
    </w:p>
    <w:p w:rsidR="008F021D" w:rsidRPr="0014611D" w:rsidRDefault="008F021D" w:rsidP="00900F15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14611D">
        <w:rPr>
          <w:rFonts w:ascii="Times New Roman" w:hAnsi="Times New Roman"/>
          <w:sz w:val="28"/>
          <w:szCs w:val="28"/>
        </w:rPr>
        <w:t>Два обязательных экзамена:</w:t>
      </w:r>
    </w:p>
    <w:p w:rsidR="008F021D" w:rsidRPr="0014611D" w:rsidRDefault="008F021D" w:rsidP="00900F15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14611D">
        <w:rPr>
          <w:rFonts w:ascii="Times New Roman" w:hAnsi="Times New Roman"/>
          <w:sz w:val="28"/>
          <w:szCs w:val="28"/>
        </w:rPr>
        <w:t xml:space="preserve">Русский язык – 100% обученность, </w:t>
      </w:r>
      <w:r>
        <w:rPr>
          <w:rFonts w:ascii="Times New Roman" w:hAnsi="Times New Roman"/>
          <w:sz w:val="28"/>
          <w:szCs w:val="28"/>
        </w:rPr>
        <w:t>68</w:t>
      </w:r>
      <w:r w:rsidRPr="0014611D">
        <w:rPr>
          <w:rFonts w:ascii="Times New Roman" w:hAnsi="Times New Roman"/>
          <w:sz w:val="28"/>
          <w:szCs w:val="28"/>
        </w:rPr>
        <w:t>% качества, средний балл- 4,</w:t>
      </w:r>
      <w:r>
        <w:rPr>
          <w:rFonts w:ascii="Times New Roman" w:hAnsi="Times New Roman"/>
          <w:sz w:val="28"/>
          <w:szCs w:val="28"/>
        </w:rPr>
        <w:t>2</w:t>
      </w:r>
      <w:r w:rsidRPr="0014611D">
        <w:rPr>
          <w:rFonts w:ascii="Times New Roman" w:hAnsi="Times New Roman"/>
          <w:sz w:val="28"/>
          <w:szCs w:val="28"/>
        </w:rPr>
        <w:t xml:space="preserve">. </w:t>
      </w:r>
    </w:p>
    <w:p w:rsidR="008F021D" w:rsidRPr="0014611D" w:rsidRDefault="008F021D" w:rsidP="008F021D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14611D">
        <w:rPr>
          <w:rFonts w:ascii="Times New Roman" w:hAnsi="Times New Roman"/>
          <w:sz w:val="28"/>
          <w:szCs w:val="28"/>
        </w:rPr>
        <w:t xml:space="preserve">Педагог – </w:t>
      </w:r>
      <w:r>
        <w:rPr>
          <w:rFonts w:ascii="Times New Roman" w:hAnsi="Times New Roman"/>
          <w:sz w:val="28"/>
          <w:szCs w:val="28"/>
        </w:rPr>
        <w:t>Брединская Е.Н.</w:t>
      </w:r>
    </w:p>
    <w:p w:rsidR="008F021D" w:rsidRPr="0014611D" w:rsidRDefault="008F021D" w:rsidP="008F021D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14611D">
        <w:rPr>
          <w:rFonts w:ascii="Times New Roman" w:hAnsi="Times New Roman"/>
          <w:sz w:val="28"/>
          <w:szCs w:val="28"/>
        </w:rPr>
        <w:t xml:space="preserve">Математика – 100% обученность, </w:t>
      </w:r>
      <w:r>
        <w:rPr>
          <w:rFonts w:ascii="Times New Roman" w:hAnsi="Times New Roman"/>
          <w:sz w:val="28"/>
          <w:szCs w:val="28"/>
        </w:rPr>
        <w:t>33</w:t>
      </w:r>
      <w:r w:rsidRPr="0014611D">
        <w:rPr>
          <w:rFonts w:ascii="Times New Roman" w:hAnsi="Times New Roman"/>
          <w:sz w:val="28"/>
          <w:szCs w:val="28"/>
        </w:rPr>
        <w:t>% качества, средний балл- 3,</w:t>
      </w:r>
      <w:r>
        <w:rPr>
          <w:rFonts w:ascii="Times New Roman" w:hAnsi="Times New Roman"/>
          <w:sz w:val="28"/>
          <w:szCs w:val="28"/>
        </w:rPr>
        <w:t>2</w:t>
      </w:r>
      <w:r w:rsidRPr="0014611D">
        <w:rPr>
          <w:rFonts w:ascii="Times New Roman" w:hAnsi="Times New Roman"/>
          <w:sz w:val="28"/>
          <w:szCs w:val="28"/>
        </w:rPr>
        <w:t xml:space="preserve"> .</w:t>
      </w:r>
    </w:p>
    <w:p w:rsidR="008F021D" w:rsidRDefault="008F021D" w:rsidP="008F021D">
      <w:pPr>
        <w:spacing w:after="0"/>
        <w:ind w:left="-709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11D">
        <w:rPr>
          <w:rFonts w:ascii="Times New Roman" w:hAnsi="Times New Roman"/>
          <w:sz w:val="28"/>
          <w:szCs w:val="28"/>
        </w:rPr>
        <w:t xml:space="preserve">Педагог –Савельева С.А. </w:t>
      </w:r>
      <w:r>
        <w:rPr>
          <w:rFonts w:ascii="Times New Roman" w:hAnsi="Times New Roman" w:cs="Times New Roman"/>
          <w:bCs/>
          <w:sz w:val="28"/>
          <w:szCs w:val="28"/>
        </w:rPr>
        <w:t>Обязательные предметы:</w:t>
      </w:r>
    </w:p>
    <w:p w:rsidR="008F021D" w:rsidRDefault="008F021D" w:rsidP="008F021D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4611D">
        <w:rPr>
          <w:rFonts w:ascii="Times New Roman" w:hAnsi="Times New Roman" w:cs="Times New Roman"/>
          <w:bCs/>
          <w:sz w:val="28"/>
          <w:szCs w:val="28"/>
        </w:rPr>
        <w:t>В</w:t>
      </w:r>
      <w:r w:rsidRPr="0014611D">
        <w:rPr>
          <w:rFonts w:ascii="Times New Roman" w:hAnsi="Times New Roman" w:cs="Times New Roman"/>
          <w:sz w:val="28"/>
          <w:szCs w:val="28"/>
        </w:rPr>
        <w:t xml:space="preserve">ыпускники 9 класса в 2016  году показали  высокие результаты по русскому языку. По математике </w:t>
      </w:r>
      <w:r>
        <w:rPr>
          <w:rFonts w:ascii="Times New Roman" w:hAnsi="Times New Roman" w:cs="Times New Roman"/>
          <w:sz w:val="28"/>
          <w:szCs w:val="28"/>
        </w:rPr>
        <w:t xml:space="preserve"> процент качества  низкий, по геометрии двое учащихся написали работу на два.</w:t>
      </w:r>
      <w:r w:rsidRPr="00146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11D">
        <w:rPr>
          <w:rFonts w:ascii="Times New Roman" w:hAnsi="Times New Roman" w:cs="Times New Roman"/>
          <w:sz w:val="28"/>
          <w:szCs w:val="28"/>
        </w:rPr>
        <w:t xml:space="preserve">Проанализировав сложившуюся ситуацию на педагогическом совете, было решено усилить 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11D">
        <w:rPr>
          <w:rFonts w:ascii="Times New Roman" w:hAnsi="Times New Roman" w:cs="Times New Roman"/>
          <w:sz w:val="28"/>
          <w:szCs w:val="28"/>
        </w:rPr>
        <w:t>математики, наметить план работы школы по повышению качества образования, провести разъяснительную работу среди учащихся и их родителей, направленную на мотивацию учебной деятельности и постоянный контроль за успеваемостью со стороны родителей.</w:t>
      </w:r>
    </w:p>
    <w:p w:rsidR="008F021D" w:rsidRPr="0014611D" w:rsidRDefault="008F021D" w:rsidP="008F0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21D" w:rsidRDefault="008F021D" w:rsidP="008F021D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E02AA">
        <w:rPr>
          <w:rFonts w:ascii="Times New Roman" w:hAnsi="Times New Roman" w:cs="Times New Roman"/>
          <w:sz w:val="28"/>
          <w:szCs w:val="28"/>
        </w:rPr>
        <w:t>4.2.  Результаты аттестации в форме  ГВЭ    9 классы</w:t>
      </w:r>
      <w:r w:rsidRPr="000706D8">
        <w:rPr>
          <w:rFonts w:ascii="Times New Roman" w:hAnsi="Times New Roman"/>
          <w:sz w:val="28"/>
          <w:szCs w:val="28"/>
        </w:rPr>
        <w:t xml:space="preserve"> </w:t>
      </w:r>
    </w:p>
    <w:p w:rsidR="008F021D" w:rsidRPr="0014611D" w:rsidRDefault="008F021D" w:rsidP="008F021D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14611D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14611D">
        <w:rPr>
          <w:rFonts w:ascii="Times New Roman" w:hAnsi="Times New Roman"/>
          <w:sz w:val="28"/>
          <w:szCs w:val="28"/>
        </w:rPr>
        <w:t xml:space="preserve"> учащ</w:t>
      </w:r>
      <w:r>
        <w:rPr>
          <w:rFonts w:ascii="Times New Roman" w:hAnsi="Times New Roman"/>
          <w:sz w:val="28"/>
          <w:szCs w:val="28"/>
        </w:rPr>
        <w:t>ая</w:t>
      </w:r>
      <w:r w:rsidRPr="0014611D">
        <w:rPr>
          <w:rFonts w:ascii="Times New Roman" w:hAnsi="Times New Roman"/>
          <w:sz w:val="28"/>
          <w:szCs w:val="28"/>
        </w:rPr>
        <w:t>ся (</w:t>
      </w:r>
      <w:r>
        <w:rPr>
          <w:rFonts w:ascii="Times New Roman" w:hAnsi="Times New Roman"/>
          <w:sz w:val="28"/>
          <w:szCs w:val="28"/>
        </w:rPr>
        <w:t>Светикова Е.) сдавала экзамен в форме ГВЭ, сдала успешно.</w:t>
      </w:r>
    </w:p>
    <w:p w:rsidR="008F021D" w:rsidRPr="002E02AA" w:rsidRDefault="008F021D" w:rsidP="008F0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21D" w:rsidRDefault="008F021D" w:rsidP="008F021D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 </w:t>
      </w:r>
      <w:r w:rsidRPr="0014611D">
        <w:rPr>
          <w:rFonts w:ascii="Times New Roman" w:hAnsi="Times New Roman"/>
          <w:sz w:val="28"/>
          <w:szCs w:val="28"/>
        </w:rPr>
        <w:t>Экзамены по выбору:</w:t>
      </w:r>
    </w:p>
    <w:p w:rsidR="00194C3E" w:rsidRPr="00194C3E" w:rsidRDefault="008F021D" w:rsidP="00194C3E">
      <w:pPr>
        <w:tabs>
          <w:tab w:val="num" w:pos="0"/>
        </w:tabs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2016-2017 учебном году учащиеся 9-х классов сдавали два экзамена по выбору предметов, оценка которых влияла на итоговую отметку. Выбор предметов учащиеся делали  разумно, о чем свидетельствует 100% сдача экзаменов и высокое к</w:t>
      </w:r>
      <w:r w:rsidR="00194C3E">
        <w:rPr>
          <w:rFonts w:ascii="Times New Roman" w:hAnsi="Times New Roman"/>
          <w:sz w:val="28"/>
          <w:szCs w:val="28"/>
        </w:rPr>
        <w:t>ачество по  предметам: биология 67%, обществознание-59%, ИВТ -43%, география-41%. Хуже всего сдали физику -25 % качества.</w:t>
      </w:r>
      <w:r w:rsidR="00194C3E" w:rsidRPr="00194C3E">
        <w:rPr>
          <w:rFonts w:ascii="Times New Roman" w:hAnsi="Times New Roman" w:cs="Times New Roman"/>
          <w:sz w:val="24"/>
          <w:szCs w:val="24"/>
        </w:rPr>
        <w:t xml:space="preserve"> </w:t>
      </w:r>
      <w:r w:rsidR="00194C3E" w:rsidRPr="00194C3E">
        <w:rPr>
          <w:rFonts w:ascii="Times New Roman" w:hAnsi="Times New Roman" w:cs="Times New Roman"/>
          <w:sz w:val="28"/>
          <w:szCs w:val="28"/>
        </w:rPr>
        <w:t xml:space="preserve">Педагогу физики </w:t>
      </w:r>
      <w:r w:rsidR="00194C3E" w:rsidRPr="00194C3E">
        <w:rPr>
          <w:rFonts w:ascii="Times New Roman" w:hAnsi="Times New Roman" w:cs="Times New Roman"/>
          <w:sz w:val="28"/>
          <w:szCs w:val="28"/>
        </w:rPr>
        <w:lastRenderedPageBreak/>
        <w:t>Поляковой Л.В.</w:t>
      </w:r>
      <w:r w:rsidR="00194C3E">
        <w:rPr>
          <w:rFonts w:ascii="Times New Roman" w:hAnsi="Times New Roman" w:cs="Times New Roman"/>
          <w:sz w:val="28"/>
          <w:szCs w:val="28"/>
        </w:rPr>
        <w:t xml:space="preserve"> в 2017-2018 учебном году </w:t>
      </w:r>
      <w:r w:rsidR="00194C3E" w:rsidRPr="00194C3E">
        <w:rPr>
          <w:rFonts w:ascii="Times New Roman" w:hAnsi="Times New Roman" w:cs="Times New Roman"/>
          <w:sz w:val="28"/>
          <w:szCs w:val="28"/>
        </w:rPr>
        <w:t>обратить внимание на индивидуальную работу с учениками, имеющими  как пониженный, так и повышенный интерес к предмету; уделять большее внимание приемам организации обратной связи на уроке, контролировать выполнение домашнего задания;</w:t>
      </w:r>
    </w:p>
    <w:p w:rsidR="008F021D" w:rsidRPr="0014611D" w:rsidRDefault="00194C3E" w:rsidP="008F021D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4398" w:type="dxa"/>
        <w:tblInd w:w="-1310" w:type="dxa"/>
        <w:tblLayout w:type="fixed"/>
        <w:tblLook w:val="04A0"/>
      </w:tblPr>
      <w:tblGrid>
        <w:gridCol w:w="1276"/>
        <w:gridCol w:w="709"/>
        <w:gridCol w:w="567"/>
        <w:gridCol w:w="142"/>
        <w:gridCol w:w="286"/>
        <w:gridCol w:w="139"/>
        <w:gridCol w:w="708"/>
        <w:gridCol w:w="686"/>
        <w:gridCol w:w="709"/>
        <w:gridCol w:w="523"/>
        <w:gridCol w:w="67"/>
        <w:gridCol w:w="567"/>
        <w:gridCol w:w="420"/>
        <w:gridCol w:w="147"/>
        <w:gridCol w:w="590"/>
        <w:gridCol w:w="122"/>
        <w:gridCol w:w="564"/>
        <w:gridCol w:w="490"/>
        <w:gridCol w:w="80"/>
        <w:gridCol w:w="567"/>
        <w:gridCol w:w="182"/>
        <w:gridCol w:w="526"/>
        <w:gridCol w:w="290"/>
        <w:gridCol w:w="277"/>
        <w:gridCol w:w="234"/>
        <w:gridCol w:w="236"/>
        <w:gridCol w:w="239"/>
        <w:gridCol w:w="280"/>
        <w:gridCol w:w="27"/>
        <w:gridCol w:w="684"/>
        <w:gridCol w:w="308"/>
        <w:gridCol w:w="236"/>
        <w:gridCol w:w="236"/>
        <w:gridCol w:w="213"/>
        <w:gridCol w:w="780"/>
        <w:gridCol w:w="291"/>
      </w:tblGrid>
      <w:tr w:rsidR="008F021D" w:rsidRPr="0014611D" w:rsidTr="00B97784">
        <w:trPr>
          <w:gridAfter w:val="2"/>
          <w:wAfter w:w="1071" w:type="dxa"/>
          <w:trHeight w:val="375"/>
        </w:trPr>
        <w:tc>
          <w:tcPr>
            <w:tcW w:w="11623" w:type="dxa"/>
            <w:gridSpan w:val="28"/>
            <w:noWrap/>
            <w:hideMark/>
          </w:tcPr>
          <w:p w:rsidR="008F021D" w:rsidRPr="008745F9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Информация о результатах государственной (итоговой) аттестации </w:t>
            </w:r>
          </w:p>
          <w:p w:rsidR="008F021D" w:rsidRPr="008745F9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выпускников 9-х классов</w:t>
            </w:r>
          </w:p>
        </w:tc>
        <w:tc>
          <w:tcPr>
            <w:tcW w:w="711" w:type="dxa"/>
            <w:gridSpan w:val="2"/>
            <w:noWrap/>
            <w:vAlign w:val="bottom"/>
            <w:hideMark/>
          </w:tcPr>
          <w:p w:rsidR="008F021D" w:rsidRPr="0014611D" w:rsidRDefault="008F021D" w:rsidP="00B97784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noWrap/>
            <w:vAlign w:val="bottom"/>
            <w:hideMark/>
          </w:tcPr>
          <w:p w:rsidR="008F021D" w:rsidRPr="0014611D" w:rsidRDefault="008F021D" w:rsidP="00B97784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F021D" w:rsidRPr="0014611D" w:rsidTr="00B97784">
        <w:trPr>
          <w:gridAfter w:val="2"/>
          <w:wAfter w:w="1071" w:type="dxa"/>
          <w:trHeight w:val="375"/>
        </w:trPr>
        <w:tc>
          <w:tcPr>
            <w:tcW w:w="11623" w:type="dxa"/>
            <w:gridSpan w:val="28"/>
            <w:noWrap/>
            <w:vAlign w:val="center"/>
            <w:hideMark/>
          </w:tcPr>
          <w:p w:rsidR="008F021D" w:rsidRPr="008745F9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в  МБОУ СОШ №2    г. Невинномысска   в 2017  году</w:t>
            </w:r>
          </w:p>
        </w:tc>
        <w:tc>
          <w:tcPr>
            <w:tcW w:w="711" w:type="dxa"/>
            <w:gridSpan w:val="2"/>
            <w:noWrap/>
            <w:vAlign w:val="center"/>
            <w:hideMark/>
          </w:tcPr>
          <w:p w:rsidR="008F021D" w:rsidRPr="0014611D" w:rsidRDefault="008F021D" w:rsidP="00B97784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noWrap/>
            <w:vAlign w:val="center"/>
            <w:hideMark/>
          </w:tcPr>
          <w:p w:rsidR="008F021D" w:rsidRPr="0014611D" w:rsidRDefault="008F021D" w:rsidP="00B97784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F021D" w:rsidTr="00B97784">
        <w:trPr>
          <w:trHeight w:val="375"/>
        </w:trPr>
        <w:tc>
          <w:tcPr>
            <w:tcW w:w="1985" w:type="dxa"/>
            <w:gridSpan w:val="2"/>
            <w:noWrap/>
            <w:vAlign w:val="bottom"/>
            <w:hideMark/>
          </w:tcPr>
          <w:p w:rsidR="008F021D" w:rsidRPr="002B2537" w:rsidRDefault="008F021D" w:rsidP="00B977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8F021D" w:rsidRPr="002B2537" w:rsidRDefault="008F021D" w:rsidP="00B977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8F021D" w:rsidRPr="002B2537" w:rsidRDefault="008F021D" w:rsidP="00B977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5"/>
            <w:noWrap/>
            <w:vAlign w:val="bottom"/>
            <w:hideMark/>
          </w:tcPr>
          <w:p w:rsidR="008F021D" w:rsidRPr="002B2537" w:rsidRDefault="008F021D" w:rsidP="00B977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noWrap/>
            <w:vAlign w:val="bottom"/>
            <w:hideMark/>
          </w:tcPr>
          <w:p w:rsidR="008F021D" w:rsidRPr="002B2537" w:rsidRDefault="008F021D" w:rsidP="00B977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noWrap/>
            <w:vAlign w:val="bottom"/>
            <w:hideMark/>
          </w:tcPr>
          <w:p w:rsidR="008F021D" w:rsidRPr="002B2537" w:rsidRDefault="008F021D" w:rsidP="00B977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noWrap/>
            <w:vAlign w:val="bottom"/>
            <w:hideMark/>
          </w:tcPr>
          <w:p w:rsidR="008F021D" w:rsidRPr="002B2537" w:rsidRDefault="008F021D" w:rsidP="00B977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noWrap/>
            <w:vAlign w:val="bottom"/>
            <w:hideMark/>
          </w:tcPr>
          <w:p w:rsidR="008F021D" w:rsidRPr="002B2537" w:rsidRDefault="008F021D" w:rsidP="00B977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noWrap/>
            <w:vAlign w:val="bottom"/>
            <w:hideMark/>
          </w:tcPr>
          <w:p w:rsidR="008F021D" w:rsidRPr="002B2537" w:rsidRDefault="008F021D" w:rsidP="00B977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noWrap/>
            <w:vAlign w:val="bottom"/>
            <w:hideMark/>
          </w:tcPr>
          <w:p w:rsidR="008F021D" w:rsidRDefault="008F021D" w:rsidP="00B97784">
            <w:p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F021D" w:rsidRDefault="008F021D" w:rsidP="00B97784">
            <w:p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546" w:type="dxa"/>
            <w:gridSpan w:val="3"/>
            <w:noWrap/>
            <w:vAlign w:val="bottom"/>
            <w:hideMark/>
          </w:tcPr>
          <w:p w:rsidR="008F021D" w:rsidRDefault="008F021D" w:rsidP="00B97784">
            <w:p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8F021D" w:rsidRDefault="008F021D" w:rsidP="00B97784">
            <w:p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F021D" w:rsidRDefault="008F021D" w:rsidP="00B97784">
            <w:p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F021D" w:rsidRDefault="008F021D" w:rsidP="00B97784">
            <w:p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8F021D" w:rsidRDefault="008F021D" w:rsidP="00B97784">
            <w:p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:rsidR="008F021D" w:rsidRDefault="008F021D" w:rsidP="00B97784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8F021D" w:rsidRPr="002B2537" w:rsidTr="00B97784">
        <w:trPr>
          <w:gridAfter w:val="9"/>
          <w:wAfter w:w="3055" w:type="dxa"/>
          <w:trHeight w:val="63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2537"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2537">
              <w:rPr>
                <w:rFonts w:ascii="Times New Roman" w:eastAsia="Times New Roman" w:hAnsi="Times New Roman" w:cs="Times New Roman"/>
              </w:rPr>
              <w:t>Всего выпускников 9-х классов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2537">
              <w:rPr>
                <w:rFonts w:ascii="Times New Roman" w:eastAsia="Times New Roman" w:hAnsi="Times New Roman" w:cs="Times New Roman"/>
              </w:rPr>
              <w:t>Сдавали экзамен</w:t>
            </w:r>
          </w:p>
        </w:tc>
        <w:tc>
          <w:tcPr>
            <w:tcW w:w="49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2537">
              <w:rPr>
                <w:rFonts w:ascii="Times New Roman" w:eastAsia="Times New Roman" w:hAnsi="Times New Roman" w:cs="Times New Roman"/>
              </w:rPr>
              <w:t>Получили отметки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2537">
              <w:rPr>
                <w:rFonts w:ascii="Times New Roman" w:eastAsia="Times New Roman" w:hAnsi="Times New Roman" w:cs="Times New Roman"/>
              </w:rPr>
              <w:t>% обученности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2537">
              <w:rPr>
                <w:rFonts w:ascii="Times New Roman" w:eastAsia="Times New Roman" w:hAnsi="Times New Roman" w:cs="Times New Roman"/>
              </w:rPr>
              <w:t>% качества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2537">
              <w:rPr>
                <w:rFonts w:ascii="Times New Roman" w:eastAsia="Times New Roman" w:hAnsi="Times New Roman" w:cs="Times New Roman"/>
              </w:rPr>
              <w:t>средний балл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2537">
              <w:rPr>
                <w:rFonts w:ascii="Times New Roman" w:eastAsia="Times New Roman" w:hAnsi="Times New Roman" w:cs="Times New Roman"/>
              </w:rPr>
              <w:t>% подтвердивших годовую отметку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2537">
              <w:rPr>
                <w:rFonts w:ascii="Times New Roman" w:eastAsia="Times New Roman" w:hAnsi="Times New Roman" w:cs="Times New Roman"/>
              </w:rPr>
              <w:t xml:space="preserve">% выше годовой 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2537">
              <w:rPr>
                <w:rFonts w:ascii="Times New Roman" w:eastAsia="Times New Roman" w:hAnsi="Times New Roman" w:cs="Times New Roman"/>
              </w:rPr>
              <w:t>% получивших ниже годовой отметки</w:t>
            </w:r>
          </w:p>
        </w:tc>
      </w:tr>
      <w:tr w:rsidR="008F021D" w:rsidRPr="002B2537" w:rsidTr="00B97784">
        <w:trPr>
          <w:gridAfter w:val="9"/>
          <w:wAfter w:w="3055" w:type="dxa"/>
          <w:trHeight w:val="3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F021D" w:rsidRPr="002B2537" w:rsidTr="00B97784">
        <w:trPr>
          <w:gridAfter w:val="9"/>
          <w:wAfter w:w="3055" w:type="dxa"/>
          <w:trHeight w:val="3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2537">
              <w:rPr>
                <w:rFonts w:ascii="Times New Roman" w:eastAsia="Times New Roman" w:hAnsi="Times New Roman" w:cs="Times New Roman"/>
              </w:rPr>
              <w:t>«5»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2537">
              <w:rPr>
                <w:rFonts w:ascii="Times New Roman" w:eastAsia="Times New Roman" w:hAnsi="Times New Roman" w:cs="Times New Roman"/>
              </w:rPr>
              <w:t>«4»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2537">
              <w:rPr>
                <w:rFonts w:ascii="Times New Roman" w:eastAsia="Times New Roman" w:hAnsi="Times New Roman" w:cs="Times New Roman"/>
              </w:rPr>
              <w:t>«3»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2537">
              <w:rPr>
                <w:rFonts w:ascii="Times New Roman" w:eastAsia="Times New Roman" w:hAnsi="Times New Roman" w:cs="Times New Roman"/>
              </w:rPr>
              <w:t>«2»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F021D" w:rsidRPr="002B2537" w:rsidTr="00B97784">
        <w:trPr>
          <w:gridAfter w:val="9"/>
          <w:wAfter w:w="3055" w:type="dxa"/>
          <w:trHeight w:val="3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2537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253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2537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253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2537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253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2537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253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F021D" w:rsidRPr="002B2537" w:rsidTr="00B97784">
        <w:trPr>
          <w:gridAfter w:val="9"/>
          <w:wAfter w:w="3055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2537">
              <w:rPr>
                <w:rFonts w:ascii="Times New Roman" w:eastAsia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F021D" w:rsidRPr="002B2537" w:rsidTr="00B97784">
        <w:trPr>
          <w:gridAfter w:val="9"/>
          <w:wAfter w:w="3055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2537">
              <w:rPr>
                <w:rFonts w:ascii="Times New Roman" w:eastAsia="Times New Roman" w:hAnsi="Times New Roman" w:cs="Times New Roman"/>
                <w:b/>
                <w:bCs/>
              </w:rPr>
              <w:t>алгебра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F021D" w:rsidRPr="002B2537" w:rsidTr="00B97784">
        <w:trPr>
          <w:gridAfter w:val="9"/>
          <w:wAfter w:w="3055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2537">
              <w:rPr>
                <w:rFonts w:ascii="Times New Roman" w:eastAsia="Times New Roman" w:hAnsi="Times New Roman" w:cs="Times New Roman"/>
                <w:b/>
                <w:bCs/>
              </w:rPr>
              <w:t>геометрия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8F021D" w:rsidRPr="002B2537" w:rsidTr="00B97784">
        <w:trPr>
          <w:gridAfter w:val="9"/>
          <w:wAfter w:w="3055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2537">
              <w:rPr>
                <w:rFonts w:ascii="Times New Roman" w:eastAsia="Times New Roman" w:hAnsi="Times New Roman" w:cs="Times New Roman"/>
                <w:b/>
                <w:bCs/>
              </w:rPr>
              <w:t>Обществознан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8F021D" w:rsidRPr="002B2537" w:rsidTr="00B97784">
        <w:trPr>
          <w:gridAfter w:val="9"/>
          <w:wAfter w:w="3055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2537">
              <w:rPr>
                <w:rFonts w:ascii="Times New Roman" w:eastAsia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8F021D" w:rsidRPr="002B2537" w:rsidTr="00B97784">
        <w:trPr>
          <w:gridAfter w:val="9"/>
          <w:wAfter w:w="3055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2537">
              <w:rPr>
                <w:rFonts w:ascii="Times New Roman" w:eastAsia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194C3E" w:rsidP="00B977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194C3E" w:rsidP="00B977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8F021D" w:rsidRPr="002B2537" w:rsidTr="00B97784">
        <w:trPr>
          <w:gridAfter w:val="9"/>
          <w:wAfter w:w="3055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2537">
              <w:rPr>
                <w:rFonts w:ascii="Times New Roman" w:eastAsia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8F021D" w:rsidRPr="002B2537" w:rsidTr="00B97784">
        <w:trPr>
          <w:gridAfter w:val="9"/>
          <w:wAfter w:w="3055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2537">
              <w:rPr>
                <w:rFonts w:ascii="Times New Roman" w:eastAsia="Times New Roman" w:hAnsi="Times New Roman" w:cs="Times New Roman"/>
                <w:b/>
                <w:bCs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21D" w:rsidRPr="002B2537" w:rsidRDefault="008F021D" w:rsidP="00B977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060702" w:rsidRDefault="00060702" w:rsidP="00D61EF0">
      <w:pPr>
        <w:rPr>
          <w:rFonts w:ascii="Times New Roman" w:hAnsi="Times New Roman" w:cs="Times New Roman"/>
          <w:sz w:val="28"/>
          <w:szCs w:val="28"/>
        </w:rPr>
      </w:pPr>
    </w:p>
    <w:p w:rsidR="00060702" w:rsidRDefault="00060702" w:rsidP="00D61EF0">
      <w:pPr>
        <w:rPr>
          <w:rFonts w:ascii="Times New Roman" w:hAnsi="Times New Roman" w:cs="Times New Roman"/>
          <w:sz w:val="28"/>
          <w:szCs w:val="28"/>
        </w:rPr>
      </w:pPr>
    </w:p>
    <w:p w:rsidR="00D61EF0" w:rsidRDefault="00D61EF0" w:rsidP="00D61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226950">
        <w:rPr>
          <w:rFonts w:ascii="Times New Roman" w:hAnsi="Times New Roman" w:cs="Times New Roman"/>
          <w:sz w:val="28"/>
          <w:szCs w:val="28"/>
        </w:rPr>
        <w:t xml:space="preserve"> </w:t>
      </w:r>
      <w:r w:rsidRPr="002E02AA">
        <w:rPr>
          <w:rFonts w:ascii="Times New Roman" w:hAnsi="Times New Roman" w:cs="Times New Roman"/>
          <w:sz w:val="28"/>
          <w:szCs w:val="28"/>
        </w:rPr>
        <w:t xml:space="preserve">Результаты аттестации в форме  </w:t>
      </w:r>
      <w:r>
        <w:rPr>
          <w:rFonts w:ascii="Times New Roman" w:hAnsi="Times New Roman" w:cs="Times New Roman"/>
          <w:sz w:val="28"/>
          <w:szCs w:val="28"/>
        </w:rPr>
        <w:t xml:space="preserve">ЕГЭ </w:t>
      </w:r>
      <w:r w:rsidRPr="002E02A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E02A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D61EF0" w:rsidRDefault="00D61EF0" w:rsidP="00D61E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2016-2017 учебном году все учащиеся 11 класса  (18 чел.) были допущены к ГИА в форме ЕГЭ.</w:t>
      </w:r>
    </w:p>
    <w:p w:rsidR="00D61EF0" w:rsidRDefault="00D61EF0" w:rsidP="00D61E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Результаты  ЕГЭ по русскому языку: обученность  составила 100%, средний балл -59%, педагог Неприна С.И.</w:t>
      </w:r>
    </w:p>
    <w:p w:rsidR="00D61EF0" w:rsidRDefault="00D61EF0" w:rsidP="00D61EF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Результаты ЕГЭ </w:t>
      </w:r>
      <w:r w:rsidRPr="00D61EF0">
        <w:rPr>
          <w:rFonts w:ascii="Times New Roman" w:hAnsi="Times New Roman"/>
          <w:bCs/>
          <w:sz w:val="28"/>
          <w:szCs w:val="28"/>
        </w:rPr>
        <w:t xml:space="preserve">  по математике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D61EF0" w:rsidRDefault="00D61EF0" w:rsidP="00D61EF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Базовая математика – обученность 100%, качество -35%, средний балл-3,5.</w:t>
      </w:r>
    </w:p>
    <w:p w:rsidR="00D61EF0" w:rsidRDefault="00D61EF0" w:rsidP="00D61EF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Профильную математику сдавали 4 учащихся, сдали два человека со средним баллом – 33.</w:t>
      </w:r>
    </w:p>
    <w:p w:rsidR="00D61EF0" w:rsidRPr="002D65C9" w:rsidRDefault="00D61EF0" w:rsidP="002D65C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Все учащиеся 11 класса получили аттестат о среднем общем образовании</w:t>
      </w:r>
      <w:r w:rsidR="002D65C9">
        <w:rPr>
          <w:rFonts w:ascii="Times New Roman" w:hAnsi="Times New Roman"/>
          <w:bCs/>
          <w:sz w:val="28"/>
          <w:szCs w:val="28"/>
        </w:rPr>
        <w:t>.</w:t>
      </w:r>
    </w:p>
    <w:p w:rsidR="00D61EF0" w:rsidRPr="00A9646C" w:rsidRDefault="00D61EF0" w:rsidP="00D61EF0">
      <w:pPr>
        <w:ind w:left="-210"/>
        <w:jc w:val="both"/>
        <w:rPr>
          <w:rFonts w:ascii="Times New Roman" w:hAnsi="Times New Roman"/>
          <w:sz w:val="28"/>
          <w:szCs w:val="28"/>
        </w:rPr>
      </w:pPr>
      <w:r w:rsidRPr="00A9646C">
        <w:rPr>
          <w:rFonts w:ascii="Times New Roman" w:hAnsi="Times New Roman"/>
          <w:sz w:val="28"/>
          <w:szCs w:val="28"/>
        </w:rPr>
        <w:t>Результаты ЕГЭ ( предметы по выбору):</w:t>
      </w:r>
    </w:p>
    <w:tbl>
      <w:tblPr>
        <w:tblpPr w:leftFromText="180" w:rightFromText="180" w:vertAnchor="text" w:tblpX="-318" w:tblpY="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4"/>
        <w:gridCol w:w="1291"/>
        <w:gridCol w:w="1134"/>
        <w:gridCol w:w="1134"/>
        <w:gridCol w:w="1417"/>
        <w:gridCol w:w="2552"/>
      </w:tblGrid>
      <w:tr w:rsidR="00D61EF0" w:rsidRPr="0026034C" w:rsidTr="00B97784">
        <w:tc>
          <w:tcPr>
            <w:tcW w:w="2254" w:type="dxa"/>
          </w:tcPr>
          <w:p w:rsidR="00D61EF0" w:rsidRPr="0026034C" w:rsidRDefault="00D61EF0" w:rsidP="00B977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 </w:t>
            </w:r>
          </w:p>
        </w:tc>
        <w:tc>
          <w:tcPr>
            <w:tcW w:w="1291" w:type="dxa"/>
          </w:tcPr>
          <w:p w:rsidR="00D61EF0" w:rsidRPr="0026034C" w:rsidRDefault="002D65C9" w:rsidP="00B977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D61EF0">
              <w:rPr>
                <w:rFonts w:ascii="Times New Roman" w:hAnsi="Times New Roman"/>
                <w:sz w:val="24"/>
                <w:szCs w:val="24"/>
              </w:rPr>
              <w:t xml:space="preserve">г., </w:t>
            </w:r>
            <w:r w:rsidR="00D61EF0" w:rsidRPr="0026034C">
              <w:rPr>
                <w:rFonts w:ascii="Times New Roman" w:hAnsi="Times New Roman"/>
                <w:sz w:val="24"/>
                <w:szCs w:val="24"/>
              </w:rPr>
              <w:t xml:space="preserve"> средний балл школы </w:t>
            </w:r>
          </w:p>
        </w:tc>
        <w:tc>
          <w:tcPr>
            <w:tcW w:w="1134" w:type="dxa"/>
          </w:tcPr>
          <w:p w:rsidR="00D61EF0" w:rsidRPr="0026034C" w:rsidRDefault="00D61EF0" w:rsidP="00B977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6034C">
              <w:rPr>
                <w:rFonts w:ascii="Times New Roman" w:hAnsi="Times New Roman"/>
                <w:sz w:val="24"/>
                <w:szCs w:val="24"/>
              </w:rPr>
              <w:t>давало</w:t>
            </w:r>
          </w:p>
        </w:tc>
        <w:tc>
          <w:tcPr>
            <w:tcW w:w="1134" w:type="dxa"/>
          </w:tcPr>
          <w:p w:rsidR="00D61EF0" w:rsidRPr="0026034C" w:rsidRDefault="00D61EF0" w:rsidP="00B97784">
            <w:pPr>
              <w:spacing w:after="0"/>
              <w:ind w:left="-89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34C">
              <w:rPr>
                <w:rFonts w:ascii="Times New Roman" w:hAnsi="Times New Roman"/>
                <w:sz w:val="24"/>
                <w:szCs w:val="24"/>
              </w:rPr>
              <w:t xml:space="preserve">Не сдали </w:t>
            </w:r>
          </w:p>
        </w:tc>
        <w:tc>
          <w:tcPr>
            <w:tcW w:w="1417" w:type="dxa"/>
          </w:tcPr>
          <w:p w:rsidR="00D61EF0" w:rsidRDefault="00D61EF0" w:rsidP="00B97784">
            <w:pPr>
              <w:spacing w:after="0"/>
              <w:ind w:left="-89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34C">
              <w:rPr>
                <w:rFonts w:ascii="Times New Roman" w:hAnsi="Times New Roman"/>
                <w:sz w:val="24"/>
                <w:szCs w:val="24"/>
              </w:rPr>
              <w:t>Обученность</w:t>
            </w:r>
          </w:p>
          <w:p w:rsidR="00D61EF0" w:rsidRPr="0026034C" w:rsidRDefault="00D61EF0" w:rsidP="00B97784">
            <w:pPr>
              <w:spacing w:after="0"/>
              <w:ind w:left="-89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260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61EF0" w:rsidRPr="0026034C" w:rsidRDefault="00D61EF0" w:rsidP="00B97784">
            <w:pPr>
              <w:spacing w:after="0"/>
              <w:ind w:left="-89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34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2D65C9" w:rsidRPr="0026034C" w:rsidTr="00B97784">
        <w:tc>
          <w:tcPr>
            <w:tcW w:w="2254" w:type="dxa"/>
          </w:tcPr>
          <w:p w:rsidR="002D65C9" w:rsidRPr="0026034C" w:rsidRDefault="002D65C9" w:rsidP="002D65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34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91" w:type="dxa"/>
          </w:tcPr>
          <w:p w:rsidR="002D65C9" w:rsidRPr="00593AAE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2D65C9" w:rsidRPr="00593AAE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D65C9" w:rsidRPr="0026034C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65C9" w:rsidRPr="0026034C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2D65C9" w:rsidRPr="0026034C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Неприна С.И.</w:t>
            </w:r>
          </w:p>
        </w:tc>
      </w:tr>
      <w:tr w:rsidR="002D65C9" w:rsidRPr="0026034C" w:rsidTr="00B97784">
        <w:tc>
          <w:tcPr>
            <w:tcW w:w="2254" w:type="dxa"/>
          </w:tcPr>
          <w:p w:rsidR="002D65C9" w:rsidRPr="0026034C" w:rsidRDefault="002D65C9" w:rsidP="002D65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34C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(база)</w:t>
            </w:r>
          </w:p>
          <w:p w:rsidR="002D65C9" w:rsidRPr="0026034C" w:rsidRDefault="002D65C9" w:rsidP="002D65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34C">
              <w:rPr>
                <w:rFonts w:ascii="Times New Roman" w:hAnsi="Times New Roman"/>
                <w:sz w:val="24"/>
                <w:szCs w:val="24"/>
              </w:rPr>
              <w:t xml:space="preserve">(профиль) </w:t>
            </w:r>
          </w:p>
        </w:tc>
        <w:tc>
          <w:tcPr>
            <w:tcW w:w="1291" w:type="dxa"/>
          </w:tcPr>
          <w:p w:rsidR="002D65C9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:rsidR="002D65C9" w:rsidRPr="00593AAE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D65C9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2D65C9" w:rsidRPr="00593AAE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D65C9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D65C9" w:rsidRPr="0026034C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65C9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1532A" w:rsidRPr="0026034C" w:rsidRDefault="0091532A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2D65C9" w:rsidRPr="0026034C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34C">
              <w:rPr>
                <w:rFonts w:ascii="Times New Roman" w:hAnsi="Times New Roman"/>
                <w:sz w:val="24"/>
                <w:szCs w:val="24"/>
              </w:rPr>
              <w:t>Савельева С.А.</w:t>
            </w:r>
          </w:p>
        </w:tc>
      </w:tr>
      <w:tr w:rsidR="002D65C9" w:rsidRPr="0026034C" w:rsidTr="00B97784">
        <w:tc>
          <w:tcPr>
            <w:tcW w:w="2254" w:type="dxa"/>
          </w:tcPr>
          <w:p w:rsidR="002D65C9" w:rsidRPr="0026034C" w:rsidRDefault="002D65C9" w:rsidP="002D65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34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91" w:type="dxa"/>
          </w:tcPr>
          <w:p w:rsidR="002D65C9" w:rsidRPr="00593AAE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2D65C9" w:rsidRPr="00593AAE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D65C9" w:rsidRPr="0026034C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65C9" w:rsidRPr="0026034C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2D65C9" w:rsidRPr="0026034C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34C">
              <w:rPr>
                <w:rFonts w:ascii="Times New Roman" w:hAnsi="Times New Roman"/>
                <w:sz w:val="24"/>
                <w:szCs w:val="24"/>
              </w:rPr>
              <w:t>Рябченко И.И.</w:t>
            </w:r>
          </w:p>
        </w:tc>
      </w:tr>
      <w:tr w:rsidR="002D65C9" w:rsidRPr="0026034C" w:rsidTr="00B97784">
        <w:tc>
          <w:tcPr>
            <w:tcW w:w="2254" w:type="dxa"/>
          </w:tcPr>
          <w:p w:rsidR="002D65C9" w:rsidRPr="0026034C" w:rsidRDefault="002D65C9" w:rsidP="002D65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34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91" w:type="dxa"/>
          </w:tcPr>
          <w:p w:rsidR="002D65C9" w:rsidRPr="00593AAE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2D65C9" w:rsidRPr="00593AAE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D65C9" w:rsidRPr="0026034C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65C9" w:rsidRPr="0026034C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2D65C9" w:rsidRPr="0026034C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34C">
              <w:rPr>
                <w:rFonts w:ascii="Times New Roman" w:hAnsi="Times New Roman"/>
                <w:sz w:val="24"/>
                <w:szCs w:val="24"/>
              </w:rPr>
              <w:t>Полякова Л.В.</w:t>
            </w:r>
          </w:p>
        </w:tc>
      </w:tr>
      <w:tr w:rsidR="002D65C9" w:rsidRPr="0026034C" w:rsidTr="00B97784">
        <w:tc>
          <w:tcPr>
            <w:tcW w:w="2254" w:type="dxa"/>
          </w:tcPr>
          <w:p w:rsidR="002D65C9" w:rsidRPr="0026034C" w:rsidRDefault="002D65C9" w:rsidP="002D65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34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91" w:type="dxa"/>
          </w:tcPr>
          <w:p w:rsidR="002D65C9" w:rsidRPr="00593AAE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2D65C9" w:rsidRPr="00593AAE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65C9" w:rsidRPr="0026034C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65C9" w:rsidRPr="0026034C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2D65C9" w:rsidRPr="0026034C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34C">
              <w:rPr>
                <w:rFonts w:ascii="Times New Roman" w:hAnsi="Times New Roman"/>
                <w:sz w:val="24"/>
                <w:szCs w:val="24"/>
              </w:rPr>
              <w:t>Таташин В.С.</w:t>
            </w:r>
          </w:p>
        </w:tc>
      </w:tr>
      <w:tr w:rsidR="002D65C9" w:rsidRPr="0026034C" w:rsidTr="00B97784">
        <w:tc>
          <w:tcPr>
            <w:tcW w:w="2254" w:type="dxa"/>
          </w:tcPr>
          <w:p w:rsidR="002D65C9" w:rsidRPr="0026034C" w:rsidRDefault="002D65C9" w:rsidP="002D65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34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91" w:type="dxa"/>
          </w:tcPr>
          <w:p w:rsidR="002D65C9" w:rsidRPr="00593AAE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2D65C9" w:rsidRPr="00593AAE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65C9" w:rsidRPr="0026034C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65C9" w:rsidRPr="0026034C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2D65C9" w:rsidRPr="0026034C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34C">
              <w:rPr>
                <w:rFonts w:ascii="Times New Roman" w:hAnsi="Times New Roman"/>
                <w:sz w:val="24"/>
                <w:szCs w:val="24"/>
              </w:rPr>
              <w:t>Цыбулевская Л.Г.</w:t>
            </w:r>
          </w:p>
        </w:tc>
      </w:tr>
      <w:tr w:rsidR="002D65C9" w:rsidRPr="0026034C" w:rsidTr="00B97784">
        <w:tc>
          <w:tcPr>
            <w:tcW w:w="2254" w:type="dxa"/>
          </w:tcPr>
          <w:p w:rsidR="002D65C9" w:rsidRPr="0026034C" w:rsidRDefault="002D65C9" w:rsidP="002D65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34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91" w:type="dxa"/>
          </w:tcPr>
          <w:p w:rsidR="002D65C9" w:rsidRPr="00593AAE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2D65C9" w:rsidRPr="00593AAE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D65C9" w:rsidRPr="0026034C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65C9" w:rsidRPr="0026034C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2D65C9" w:rsidRPr="0026034C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34C">
              <w:rPr>
                <w:rFonts w:ascii="Times New Roman" w:hAnsi="Times New Roman"/>
                <w:sz w:val="24"/>
                <w:szCs w:val="24"/>
              </w:rPr>
              <w:t>Питько М.В.</w:t>
            </w:r>
          </w:p>
        </w:tc>
      </w:tr>
      <w:tr w:rsidR="002D65C9" w:rsidRPr="0026034C" w:rsidTr="00B97784">
        <w:tc>
          <w:tcPr>
            <w:tcW w:w="2254" w:type="dxa"/>
          </w:tcPr>
          <w:p w:rsidR="002D65C9" w:rsidRPr="0026034C" w:rsidRDefault="002D65C9" w:rsidP="002D65C9">
            <w:pPr>
              <w:spacing w:after="0"/>
              <w:ind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91" w:type="dxa"/>
          </w:tcPr>
          <w:p w:rsidR="002D65C9" w:rsidRPr="00593AAE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2D65C9" w:rsidRPr="00593AAE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D65C9" w:rsidRPr="0026034C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65C9" w:rsidRPr="0026034C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2D65C9" w:rsidRPr="0026034C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Неприна С.И.</w:t>
            </w:r>
          </w:p>
        </w:tc>
      </w:tr>
      <w:tr w:rsidR="002D65C9" w:rsidRPr="0026034C" w:rsidTr="00B97784">
        <w:tc>
          <w:tcPr>
            <w:tcW w:w="2254" w:type="dxa"/>
          </w:tcPr>
          <w:p w:rsidR="002D65C9" w:rsidRPr="0026034C" w:rsidRDefault="002D65C9" w:rsidP="002D65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34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91" w:type="dxa"/>
          </w:tcPr>
          <w:p w:rsidR="002D65C9" w:rsidRPr="00593AAE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2D65C9" w:rsidRPr="00593AAE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D65C9" w:rsidRPr="0026034C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D65C9" w:rsidRPr="0026034C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2D65C9" w:rsidRPr="0026034C" w:rsidRDefault="002D65C9" w:rsidP="002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34C">
              <w:rPr>
                <w:rFonts w:ascii="Times New Roman" w:hAnsi="Times New Roman"/>
                <w:sz w:val="24"/>
                <w:szCs w:val="24"/>
              </w:rPr>
              <w:t>Еремеева Н.А.</w:t>
            </w:r>
          </w:p>
        </w:tc>
      </w:tr>
    </w:tbl>
    <w:p w:rsidR="00D61EF0" w:rsidRDefault="00D61EF0" w:rsidP="00D61EF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61EF0" w:rsidRPr="00A9646C" w:rsidRDefault="00D61EF0" w:rsidP="00D61EF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9646C">
        <w:rPr>
          <w:rFonts w:ascii="Times New Roman" w:hAnsi="Times New Roman"/>
          <w:bCs/>
          <w:sz w:val="28"/>
          <w:szCs w:val="28"/>
        </w:rPr>
        <w:t>Результаты  сдачи  пре</w:t>
      </w:r>
      <w:r w:rsidR="002D65C9">
        <w:rPr>
          <w:rFonts w:ascii="Times New Roman" w:hAnsi="Times New Roman"/>
          <w:bCs/>
          <w:sz w:val="28"/>
          <w:szCs w:val="28"/>
        </w:rPr>
        <w:t xml:space="preserve">дметов по выбору показали невысокие </w:t>
      </w:r>
      <w:r w:rsidRPr="00A9646C">
        <w:rPr>
          <w:rFonts w:ascii="Times New Roman" w:hAnsi="Times New Roman"/>
          <w:bCs/>
          <w:sz w:val="28"/>
          <w:szCs w:val="28"/>
        </w:rPr>
        <w:t xml:space="preserve"> баллы по  предметам -  </w:t>
      </w:r>
      <w:r w:rsidR="0091532A">
        <w:rPr>
          <w:rFonts w:ascii="Times New Roman" w:hAnsi="Times New Roman"/>
          <w:bCs/>
          <w:sz w:val="28"/>
          <w:szCs w:val="28"/>
        </w:rPr>
        <w:t>истории, физике, химии.</w:t>
      </w:r>
    </w:p>
    <w:p w:rsidR="00D61EF0" w:rsidRDefault="00D61EF0" w:rsidP="00D61EF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9646C">
        <w:rPr>
          <w:rFonts w:ascii="Times New Roman" w:hAnsi="Times New Roman"/>
          <w:bCs/>
          <w:sz w:val="28"/>
          <w:szCs w:val="28"/>
        </w:rPr>
        <w:t xml:space="preserve">Обученность 100% </w:t>
      </w:r>
      <w:r w:rsidR="0091532A">
        <w:rPr>
          <w:rFonts w:ascii="Times New Roman" w:hAnsi="Times New Roman"/>
          <w:bCs/>
          <w:sz w:val="28"/>
          <w:szCs w:val="28"/>
        </w:rPr>
        <w:t xml:space="preserve"> по  пяти </w:t>
      </w:r>
      <w:r w:rsidRPr="00A9646C">
        <w:rPr>
          <w:rFonts w:ascii="Times New Roman" w:hAnsi="Times New Roman"/>
          <w:bCs/>
          <w:sz w:val="28"/>
          <w:szCs w:val="28"/>
        </w:rPr>
        <w:t xml:space="preserve"> предмет</w:t>
      </w:r>
      <w:r>
        <w:rPr>
          <w:rFonts w:ascii="Times New Roman" w:hAnsi="Times New Roman"/>
          <w:bCs/>
          <w:sz w:val="28"/>
          <w:szCs w:val="28"/>
        </w:rPr>
        <w:t>ам</w:t>
      </w:r>
      <w:r w:rsidR="0091532A">
        <w:rPr>
          <w:rFonts w:ascii="Times New Roman" w:hAnsi="Times New Roman"/>
          <w:bCs/>
          <w:sz w:val="28"/>
          <w:szCs w:val="28"/>
        </w:rPr>
        <w:t xml:space="preserve">: русский, математика, </w:t>
      </w:r>
      <w:r>
        <w:rPr>
          <w:rFonts w:ascii="Times New Roman" w:hAnsi="Times New Roman"/>
          <w:bCs/>
          <w:sz w:val="28"/>
          <w:szCs w:val="28"/>
        </w:rPr>
        <w:t xml:space="preserve"> биология, </w:t>
      </w:r>
      <w:r w:rsidR="0091532A">
        <w:rPr>
          <w:rFonts w:ascii="Times New Roman" w:hAnsi="Times New Roman"/>
          <w:bCs/>
          <w:sz w:val="28"/>
          <w:szCs w:val="28"/>
        </w:rPr>
        <w:t>литература, английский. Высокие баллы по английскому языку,обществознанию и русскому языку.</w:t>
      </w:r>
    </w:p>
    <w:p w:rsidR="00D61EF0" w:rsidRDefault="00D61EF0" w:rsidP="00D61EF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Выбор предметов на ЕГЭ - это личное достижение учащегося,  выбор сделанный им самим  для продолжения дальнейшего  обучения. </w:t>
      </w:r>
      <w:r w:rsidRPr="00A9646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Педагогами школы были созданы все условия для успешной сдачи ЕГЭ.  Не все учащиеся воспользовались предоставленной возможностью: не посещали дополнительные занятия,  ссылаясь на занятия с репетиторами, занятость в спортивных секциях  и соревнованиях,  семейные обстоятельства. </w:t>
      </w:r>
    </w:p>
    <w:p w:rsidR="0091532A" w:rsidRDefault="00D61EF0" w:rsidP="0091532A">
      <w:pPr>
        <w:rPr>
          <w:rFonts w:ascii="Times New Roman" w:hAnsi="Times New Roman"/>
          <w:bCs/>
          <w:sz w:val="28"/>
          <w:szCs w:val="28"/>
        </w:rPr>
      </w:pPr>
      <w:r w:rsidRPr="00A9646C">
        <w:rPr>
          <w:rFonts w:ascii="Times New Roman" w:hAnsi="Times New Roman"/>
          <w:bCs/>
          <w:sz w:val="28"/>
          <w:szCs w:val="28"/>
        </w:rPr>
        <w:t>По устр</w:t>
      </w:r>
      <w:r w:rsidR="0091532A">
        <w:rPr>
          <w:rFonts w:ascii="Times New Roman" w:hAnsi="Times New Roman"/>
          <w:bCs/>
          <w:sz w:val="28"/>
          <w:szCs w:val="28"/>
        </w:rPr>
        <w:t>анению проблем необходимо в 2017-2018</w:t>
      </w:r>
      <w:r w:rsidRPr="00A9646C">
        <w:rPr>
          <w:rFonts w:ascii="Times New Roman" w:hAnsi="Times New Roman"/>
          <w:bCs/>
          <w:sz w:val="28"/>
          <w:szCs w:val="28"/>
        </w:rPr>
        <w:t xml:space="preserve"> учебном году большое внимание уделить    работе по подготовке учащихся</w:t>
      </w:r>
      <w:r>
        <w:rPr>
          <w:rFonts w:ascii="Times New Roman" w:hAnsi="Times New Roman"/>
          <w:bCs/>
          <w:sz w:val="28"/>
          <w:szCs w:val="28"/>
        </w:rPr>
        <w:t xml:space="preserve"> 10</w:t>
      </w:r>
      <w:r w:rsidR="0091532A">
        <w:rPr>
          <w:rFonts w:ascii="Times New Roman" w:hAnsi="Times New Roman"/>
          <w:bCs/>
          <w:sz w:val="28"/>
          <w:szCs w:val="28"/>
        </w:rPr>
        <w:t>-11 классов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9646C">
        <w:rPr>
          <w:rFonts w:ascii="Times New Roman" w:hAnsi="Times New Roman"/>
          <w:bCs/>
          <w:sz w:val="28"/>
          <w:szCs w:val="28"/>
        </w:rPr>
        <w:t xml:space="preserve"> к</w:t>
      </w:r>
      <w:r w:rsidR="0091532A">
        <w:rPr>
          <w:rFonts w:ascii="Times New Roman" w:hAnsi="Times New Roman"/>
          <w:bCs/>
          <w:sz w:val="28"/>
          <w:szCs w:val="28"/>
        </w:rPr>
        <w:t xml:space="preserve"> </w:t>
      </w:r>
      <w:r w:rsidRPr="00A9646C">
        <w:rPr>
          <w:rFonts w:ascii="Times New Roman" w:hAnsi="Times New Roman"/>
          <w:bCs/>
          <w:sz w:val="28"/>
          <w:szCs w:val="28"/>
        </w:rPr>
        <w:t xml:space="preserve"> ЕГЭ</w:t>
      </w:r>
      <w:r w:rsidR="0091532A">
        <w:rPr>
          <w:rFonts w:ascii="Times New Roman" w:hAnsi="Times New Roman"/>
          <w:bCs/>
          <w:sz w:val="28"/>
          <w:szCs w:val="28"/>
        </w:rPr>
        <w:t>.</w:t>
      </w:r>
    </w:p>
    <w:p w:rsidR="00D53732" w:rsidRDefault="00D53732" w:rsidP="00915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 Трудоустройство выпускников.</w:t>
      </w:r>
    </w:p>
    <w:p w:rsidR="00D53732" w:rsidRPr="00D53732" w:rsidRDefault="005A1F82" w:rsidP="000B0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5.1.</w:t>
      </w:r>
      <w:r w:rsidRPr="00D5373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53732" w:rsidRPr="00D53732">
        <w:rPr>
          <w:rFonts w:ascii="Times New Roman" w:hAnsi="Times New Roman" w:cs="Times New Roman"/>
          <w:sz w:val="28"/>
          <w:szCs w:val="28"/>
        </w:rPr>
        <w:t>Информация МБОУ СОШ № 2</w:t>
      </w:r>
    </w:p>
    <w:p w:rsidR="00D53732" w:rsidRPr="00D53732" w:rsidRDefault="00D53732" w:rsidP="000B0125">
      <w:pPr>
        <w:spacing w:after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D53732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о трудоустройстве и поступлении выпускников 9, 11  классов в </w:t>
      </w:r>
      <w:r w:rsidR="000B0125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pacing w:val="-2"/>
          <w:kern w:val="28"/>
          <w:sz w:val="28"/>
          <w:szCs w:val="28"/>
        </w:rPr>
        <w:t>профессиональные образовательные организации в 2017 году</w:t>
      </w:r>
    </w:p>
    <w:p w:rsidR="00D53732" w:rsidRPr="00D53732" w:rsidRDefault="00D53732" w:rsidP="00D53732">
      <w:pPr>
        <w:spacing w:after="0"/>
        <w:jc w:val="center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6"/>
        <w:gridCol w:w="5582"/>
        <w:gridCol w:w="1800"/>
        <w:gridCol w:w="1344"/>
      </w:tblGrid>
      <w:tr w:rsidR="00D53732" w:rsidRPr="00D53732" w:rsidTr="003F3BD9">
        <w:tc>
          <w:tcPr>
            <w:tcW w:w="1126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82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1800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1344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53732" w:rsidRPr="00D53732" w:rsidTr="003F3BD9">
        <w:tc>
          <w:tcPr>
            <w:tcW w:w="1126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82" w:type="dxa"/>
            <w:shd w:val="clear" w:color="auto" w:fill="auto"/>
          </w:tcPr>
          <w:p w:rsidR="00D53732" w:rsidRPr="00D53732" w:rsidRDefault="00D53732" w:rsidP="00D537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выпускников 9 классов в 2017 году</w:t>
            </w:r>
          </w:p>
        </w:tc>
        <w:tc>
          <w:tcPr>
            <w:tcW w:w="1800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D53732" w:rsidRPr="00D53732" w:rsidTr="003F3BD9">
        <w:tc>
          <w:tcPr>
            <w:tcW w:w="1126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  <w:shd w:val="clear" w:color="auto" w:fill="auto"/>
          </w:tcPr>
          <w:p w:rsidR="00D53732" w:rsidRPr="00D53732" w:rsidRDefault="00D53732" w:rsidP="00D537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732" w:rsidRPr="00D53732" w:rsidTr="003F3BD9">
        <w:tc>
          <w:tcPr>
            <w:tcW w:w="1126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582" w:type="dxa"/>
            <w:shd w:val="clear" w:color="auto" w:fill="auto"/>
          </w:tcPr>
          <w:p w:rsidR="00D53732" w:rsidRPr="00D53732" w:rsidRDefault="00D53732" w:rsidP="00D537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Поступили в профессиональные образовательные организации </w:t>
            </w:r>
          </w:p>
        </w:tc>
        <w:tc>
          <w:tcPr>
            <w:tcW w:w="1800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44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D53732" w:rsidRPr="00D53732" w:rsidTr="003F3BD9">
        <w:tc>
          <w:tcPr>
            <w:tcW w:w="1126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5582" w:type="dxa"/>
            <w:shd w:val="clear" w:color="auto" w:fill="auto"/>
          </w:tcPr>
          <w:p w:rsidR="00D53732" w:rsidRPr="00D53732" w:rsidRDefault="00D53732" w:rsidP="00D537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Продолжили обучение в общеобразовательных организациях</w:t>
            </w:r>
          </w:p>
        </w:tc>
        <w:tc>
          <w:tcPr>
            <w:tcW w:w="1800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44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32,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3732" w:rsidRPr="00D53732" w:rsidTr="003F3BD9">
        <w:tc>
          <w:tcPr>
            <w:tcW w:w="1126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582" w:type="dxa"/>
            <w:shd w:val="clear" w:color="auto" w:fill="auto"/>
          </w:tcPr>
          <w:p w:rsidR="00D53732" w:rsidRPr="00D53732" w:rsidRDefault="00D53732" w:rsidP="00D537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Работают</w:t>
            </w:r>
          </w:p>
        </w:tc>
        <w:tc>
          <w:tcPr>
            <w:tcW w:w="1800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3732" w:rsidRPr="00D53732" w:rsidTr="003F3BD9">
        <w:tc>
          <w:tcPr>
            <w:tcW w:w="1126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582" w:type="dxa"/>
            <w:shd w:val="clear" w:color="auto" w:fill="auto"/>
          </w:tcPr>
          <w:p w:rsidR="00D53732" w:rsidRPr="00D53732" w:rsidRDefault="00D53732" w:rsidP="00D537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Не работают и не учатся</w:t>
            </w:r>
          </w:p>
        </w:tc>
        <w:tc>
          <w:tcPr>
            <w:tcW w:w="1800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3732" w:rsidRPr="00D53732" w:rsidTr="003F3BD9">
        <w:tc>
          <w:tcPr>
            <w:tcW w:w="1126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582" w:type="dxa"/>
            <w:shd w:val="clear" w:color="auto" w:fill="auto"/>
          </w:tcPr>
          <w:p w:rsidR="00D53732" w:rsidRPr="00D53732" w:rsidRDefault="00D53732" w:rsidP="00D537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Служат в рядах Российской Армии</w:t>
            </w:r>
          </w:p>
        </w:tc>
        <w:tc>
          <w:tcPr>
            <w:tcW w:w="1800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3732" w:rsidRPr="00D53732" w:rsidTr="003F3BD9">
        <w:tc>
          <w:tcPr>
            <w:tcW w:w="1126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582" w:type="dxa"/>
            <w:shd w:val="clear" w:color="auto" w:fill="auto"/>
          </w:tcPr>
          <w:p w:rsidR="00D53732" w:rsidRPr="00D53732" w:rsidRDefault="00D53732" w:rsidP="00D537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В учреждениях УФСИН</w:t>
            </w:r>
          </w:p>
        </w:tc>
        <w:tc>
          <w:tcPr>
            <w:tcW w:w="1800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3732" w:rsidRPr="00D53732" w:rsidTr="003F3BD9">
        <w:tc>
          <w:tcPr>
            <w:tcW w:w="1126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5582" w:type="dxa"/>
            <w:shd w:val="clear" w:color="auto" w:fill="auto"/>
          </w:tcPr>
          <w:p w:rsidR="00D53732" w:rsidRPr="00D53732" w:rsidRDefault="00D53732" w:rsidP="00D537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выпускников 11 классов в 2017 году</w:t>
            </w:r>
          </w:p>
        </w:tc>
        <w:tc>
          <w:tcPr>
            <w:tcW w:w="1800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D53732" w:rsidRPr="00D53732" w:rsidTr="003F3BD9">
        <w:tc>
          <w:tcPr>
            <w:tcW w:w="1126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  <w:shd w:val="clear" w:color="auto" w:fill="auto"/>
          </w:tcPr>
          <w:p w:rsidR="00D53732" w:rsidRPr="00D53732" w:rsidRDefault="00D53732" w:rsidP="00D537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732" w:rsidRPr="00D53732" w:rsidTr="003F3BD9">
        <w:tc>
          <w:tcPr>
            <w:tcW w:w="1126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582" w:type="dxa"/>
            <w:shd w:val="clear" w:color="auto" w:fill="auto"/>
          </w:tcPr>
          <w:p w:rsidR="00D53732" w:rsidRPr="00D53732" w:rsidRDefault="00D53732" w:rsidP="00D537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Поступили в образовательные организации высшего образования, далее – ОО ВО  (всего)</w:t>
            </w:r>
          </w:p>
        </w:tc>
        <w:tc>
          <w:tcPr>
            <w:tcW w:w="1800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44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D53732" w:rsidRPr="00D53732" w:rsidTr="003F3BD9">
        <w:tc>
          <w:tcPr>
            <w:tcW w:w="1126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  <w:shd w:val="clear" w:color="auto" w:fill="auto"/>
          </w:tcPr>
          <w:p w:rsidR="00D53732" w:rsidRPr="00D53732" w:rsidRDefault="00D53732" w:rsidP="00D537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  <w:tc>
          <w:tcPr>
            <w:tcW w:w="1800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732" w:rsidRPr="00D53732" w:rsidTr="003F3BD9">
        <w:tc>
          <w:tcPr>
            <w:tcW w:w="1126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5582" w:type="dxa"/>
            <w:shd w:val="clear" w:color="auto" w:fill="auto"/>
          </w:tcPr>
          <w:p w:rsidR="00D53732" w:rsidRPr="00D53732" w:rsidRDefault="00D53732" w:rsidP="00D537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Поступили в ОО ВО Ставропольского края, (всего)</w:t>
            </w:r>
          </w:p>
        </w:tc>
        <w:tc>
          <w:tcPr>
            <w:tcW w:w="1800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53732" w:rsidRPr="00D53732" w:rsidTr="003F3BD9">
        <w:tc>
          <w:tcPr>
            <w:tcW w:w="1126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  <w:shd w:val="clear" w:color="auto" w:fill="auto"/>
          </w:tcPr>
          <w:p w:rsidR="00D53732" w:rsidRPr="00D53732" w:rsidRDefault="00D53732" w:rsidP="00D537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Из них поступили в:</w:t>
            </w:r>
          </w:p>
        </w:tc>
        <w:tc>
          <w:tcPr>
            <w:tcW w:w="1800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732" w:rsidRPr="00D53732" w:rsidTr="003F3BD9">
        <w:tc>
          <w:tcPr>
            <w:tcW w:w="1126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2.1.1.1</w:t>
            </w:r>
          </w:p>
        </w:tc>
        <w:tc>
          <w:tcPr>
            <w:tcW w:w="5582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ФГАОУ ВО «Северо-Кавказский федеральный университет»</w:t>
            </w:r>
          </w:p>
        </w:tc>
        <w:tc>
          <w:tcPr>
            <w:tcW w:w="1800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3732" w:rsidRPr="00D53732" w:rsidTr="003F3BD9">
        <w:tc>
          <w:tcPr>
            <w:tcW w:w="1126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2.1.1.2</w:t>
            </w:r>
          </w:p>
        </w:tc>
        <w:tc>
          <w:tcPr>
            <w:tcW w:w="5582" w:type="dxa"/>
            <w:shd w:val="clear" w:color="auto" w:fill="auto"/>
          </w:tcPr>
          <w:p w:rsidR="00D53732" w:rsidRPr="00D53732" w:rsidRDefault="00D53732" w:rsidP="00D537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ФГБОУ ВО «Ставропольский государственный аграрный университет»</w:t>
            </w:r>
          </w:p>
        </w:tc>
        <w:tc>
          <w:tcPr>
            <w:tcW w:w="1800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3732" w:rsidRPr="00D53732" w:rsidTr="003F3BD9">
        <w:tc>
          <w:tcPr>
            <w:tcW w:w="1126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2.1.1.3</w:t>
            </w:r>
          </w:p>
        </w:tc>
        <w:tc>
          <w:tcPr>
            <w:tcW w:w="5582" w:type="dxa"/>
            <w:shd w:val="clear" w:color="auto" w:fill="auto"/>
          </w:tcPr>
          <w:p w:rsidR="00D53732" w:rsidRPr="00D53732" w:rsidRDefault="00D53732" w:rsidP="00D537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ФГБОУ ВО «Пятигорский государственный университет»</w:t>
            </w:r>
          </w:p>
        </w:tc>
        <w:tc>
          <w:tcPr>
            <w:tcW w:w="1800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3732" w:rsidRPr="00D53732" w:rsidTr="003F3BD9">
        <w:tc>
          <w:tcPr>
            <w:tcW w:w="1126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2.1.1.4</w:t>
            </w:r>
          </w:p>
        </w:tc>
        <w:tc>
          <w:tcPr>
            <w:tcW w:w="5582" w:type="dxa"/>
            <w:shd w:val="clear" w:color="auto" w:fill="auto"/>
          </w:tcPr>
          <w:p w:rsidR="00D53732" w:rsidRPr="00D53732" w:rsidRDefault="00D53732" w:rsidP="00D53732">
            <w:pPr>
              <w:shd w:val="clear" w:color="auto" w:fill="FFFFFF"/>
              <w:spacing w:before="5" w:after="0" w:line="326" w:lineRule="exact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 «Ставропольский государственный  </w:t>
            </w:r>
            <w:r w:rsidRPr="00D537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медицинский университет» Министерства здравоохранения РФ</w:t>
            </w:r>
          </w:p>
        </w:tc>
        <w:tc>
          <w:tcPr>
            <w:tcW w:w="1800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3732" w:rsidRPr="00D53732" w:rsidTr="003F3BD9">
        <w:tc>
          <w:tcPr>
            <w:tcW w:w="1126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2.1.1.5</w:t>
            </w:r>
          </w:p>
        </w:tc>
        <w:tc>
          <w:tcPr>
            <w:tcW w:w="5582" w:type="dxa"/>
            <w:shd w:val="clear" w:color="auto" w:fill="auto"/>
          </w:tcPr>
          <w:p w:rsidR="00D53732" w:rsidRPr="00D53732" w:rsidRDefault="00D53732" w:rsidP="00D537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ГАОУ ВО «Невинномысский государственный гуманитарно-технический институт»</w:t>
            </w:r>
          </w:p>
        </w:tc>
        <w:tc>
          <w:tcPr>
            <w:tcW w:w="1800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53732" w:rsidRPr="00D53732" w:rsidTr="003F3BD9">
        <w:tc>
          <w:tcPr>
            <w:tcW w:w="1126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2.1.1.6</w:t>
            </w:r>
          </w:p>
        </w:tc>
        <w:tc>
          <w:tcPr>
            <w:tcW w:w="5582" w:type="dxa"/>
            <w:shd w:val="clear" w:color="auto" w:fill="auto"/>
          </w:tcPr>
          <w:p w:rsidR="00D53732" w:rsidRPr="00D53732" w:rsidRDefault="00D53732" w:rsidP="00D537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ГБОУ ВО «Ставропольский государственный педагогический институт»</w:t>
            </w:r>
          </w:p>
        </w:tc>
        <w:tc>
          <w:tcPr>
            <w:tcW w:w="1800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53732" w:rsidRPr="00D53732" w:rsidTr="003F3BD9">
        <w:tc>
          <w:tcPr>
            <w:tcW w:w="1126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2.1.1.7</w:t>
            </w:r>
          </w:p>
        </w:tc>
        <w:tc>
          <w:tcPr>
            <w:tcW w:w="5582" w:type="dxa"/>
            <w:shd w:val="clear" w:color="auto" w:fill="auto"/>
          </w:tcPr>
          <w:p w:rsidR="00D53732" w:rsidRPr="00D53732" w:rsidRDefault="00D53732" w:rsidP="00D537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Негосударственные ОО ВО</w:t>
            </w:r>
          </w:p>
        </w:tc>
        <w:tc>
          <w:tcPr>
            <w:tcW w:w="1800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3732" w:rsidRPr="00D53732" w:rsidTr="003F3BD9">
        <w:tc>
          <w:tcPr>
            <w:tcW w:w="1126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5582" w:type="dxa"/>
            <w:shd w:val="clear" w:color="auto" w:fill="auto"/>
          </w:tcPr>
          <w:p w:rsidR="00D53732" w:rsidRPr="00D53732" w:rsidRDefault="00D53732" w:rsidP="00D537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Поступили в ОО ВО других субъектов РФ и государств</w:t>
            </w:r>
          </w:p>
        </w:tc>
        <w:tc>
          <w:tcPr>
            <w:tcW w:w="1800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53732" w:rsidRPr="00D53732" w:rsidTr="003F3BD9">
        <w:tc>
          <w:tcPr>
            <w:tcW w:w="1126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  <w:shd w:val="clear" w:color="auto" w:fill="auto"/>
          </w:tcPr>
          <w:p w:rsidR="00D53732" w:rsidRPr="00D53732" w:rsidRDefault="00D53732" w:rsidP="00D537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732" w:rsidRPr="00D53732" w:rsidTr="003F3BD9">
        <w:tc>
          <w:tcPr>
            <w:tcW w:w="1126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2.1.2.1</w:t>
            </w:r>
          </w:p>
        </w:tc>
        <w:tc>
          <w:tcPr>
            <w:tcW w:w="5582" w:type="dxa"/>
            <w:shd w:val="clear" w:color="auto" w:fill="auto"/>
          </w:tcPr>
          <w:p w:rsidR="00D53732" w:rsidRPr="00D53732" w:rsidRDefault="00D53732" w:rsidP="00D537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ОО ВО г. Москва</w:t>
            </w:r>
          </w:p>
        </w:tc>
        <w:tc>
          <w:tcPr>
            <w:tcW w:w="1800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3732" w:rsidRPr="00D53732" w:rsidTr="003F3BD9">
        <w:tc>
          <w:tcPr>
            <w:tcW w:w="1126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2.1.2.2</w:t>
            </w:r>
          </w:p>
        </w:tc>
        <w:tc>
          <w:tcPr>
            <w:tcW w:w="5582" w:type="dxa"/>
            <w:shd w:val="clear" w:color="auto" w:fill="auto"/>
          </w:tcPr>
          <w:p w:rsidR="00D53732" w:rsidRPr="00D53732" w:rsidRDefault="00D53732" w:rsidP="00D537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ОО ВО г. Санкт-Петербург</w:t>
            </w:r>
          </w:p>
        </w:tc>
        <w:tc>
          <w:tcPr>
            <w:tcW w:w="1800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3732" w:rsidRPr="00D53732" w:rsidTr="003F3BD9">
        <w:tc>
          <w:tcPr>
            <w:tcW w:w="1126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2.1.2.3</w:t>
            </w:r>
          </w:p>
        </w:tc>
        <w:tc>
          <w:tcPr>
            <w:tcW w:w="5582" w:type="dxa"/>
            <w:shd w:val="clear" w:color="auto" w:fill="auto"/>
          </w:tcPr>
          <w:p w:rsidR="00D53732" w:rsidRPr="00D53732" w:rsidRDefault="00D53732" w:rsidP="00D537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ОО ВО других городов РФ</w:t>
            </w:r>
          </w:p>
        </w:tc>
        <w:tc>
          <w:tcPr>
            <w:tcW w:w="1800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53732" w:rsidRPr="00D53732" w:rsidTr="003F3BD9">
        <w:tc>
          <w:tcPr>
            <w:tcW w:w="1126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2.1.2.4</w:t>
            </w:r>
          </w:p>
        </w:tc>
        <w:tc>
          <w:tcPr>
            <w:tcW w:w="5582" w:type="dxa"/>
            <w:shd w:val="clear" w:color="auto" w:fill="auto"/>
          </w:tcPr>
          <w:p w:rsidR="00D53732" w:rsidRPr="00D53732" w:rsidRDefault="00D53732" w:rsidP="00D537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ОО ВО других государств</w:t>
            </w:r>
          </w:p>
        </w:tc>
        <w:tc>
          <w:tcPr>
            <w:tcW w:w="1800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732" w:rsidRPr="00D53732" w:rsidTr="003F3BD9">
        <w:tc>
          <w:tcPr>
            <w:tcW w:w="1126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582" w:type="dxa"/>
            <w:shd w:val="clear" w:color="auto" w:fill="auto"/>
          </w:tcPr>
          <w:p w:rsidR="00D53732" w:rsidRPr="00D53732" w:rsidRDefault="00D53732" w:rsidP="00D537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Поступили в профессиональные образовательные организации </w:t>
            </w:r>
          </w:p>
        </w:tc>
        <w:tc>
          <w:tcPr>
            <w:tcW w:w="1800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53732" w:rsidRPr="00D53732" w:rsidTr="003F3BD9">
        <w:tc>
          <w:tcPr>
            <w:tcW w:w="1126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  <w:shd w:val="clear" w:color="auto" w:fill="auto"/>
          </w:tcPr>
          <w:p w:rsidR="00D53732" w:rsidRPr="00D53732" w:rsidRDefault="00D53732" w:rsidP="00D537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732" w:rsidRPr="00D53732" w:rsidTr="003F3BD9">
        <w:tc>
          <w:tcPr>
            <w:tcW w:w="1126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5582" w:type="dxa"/>
            <w:shd w:val="clear" w:color="auto" w:fill="auto"/>
          </w:tcPr>
          <w:p w:rsidR="00D53732" w:rsidRPr="00D53732" w:rsidRDefault="00D53732" w:rsidP="00D537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Для освоения основных программам профессионального обучения</w:t>
            </w:r>
          </w:p>
        </w:tc>
        <w:tc>
          <w:tcPr>
            <w:tcW w:w="1800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53732" w:rsidRPr="00D53732" w:rsidTr="003F3BD9">
        <w:tc>
          <w:tcPr>
            <w:tcW w:w="1126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5582" w:type="dxa"/>
            <w:shd w:val="clear" w:color="auto" w:fill="auto"/>
          </w:tcPr>
          <w:p w:rsidR="00D53732" w:rsidRPr="00D53732" w:rsidRDefault="00D53732" w:rsidP="00D537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Для освоения основных программам профессионального образования</w:t>
            </w:r>
          </w:p>
        </w:tc>
        <w:tc>
          <w:tcPr>
            <w:tcW w:w="1800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53732" w:rsidRPr="00D53732" w:rsidTr="003F3BD9">
        <w:tc>
          <w:tcPr>
            <w:tcW w:w="1126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582" w:type="dxa"/>
            <w:shd w:val="clear" w:color="auto" w:fill="auto"/>
          </w:tcPr>
          <w:p w:rsidR="00D53732" w:rsidRPr="00D53732" w:rsidRDefault="00D53732" w:rsidP="00D537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b/>
                <w:sz w:val="28"/>
                <w:szCs w:val="28"/>
              </w:rPr>
              <w:t>Служат в рядах Российской Армии</w:t>
            </w:r>
          </w:p>
          <w:p w:rsidR="00D53732" w:rsidRPr="00D53732" w:rsidRDefault="00D53732" w:rsidP="00D537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3732" w:rsidRPr="00D53732" w:rsidTr="003F3BD9">
        <w:tc>
          <w:tcPr>
            <w:tcW w:w="1126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582" w:type="dxa"/>
            <w:shd w:val="clear" w:color="auto" w:fill="auto"/>
          </w:tcPr>
          <w:p w:rsidR="00D53732" w:rsidRPr="00D53732" w:rsidRDefault="00D53732" w:rsidP="00D537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b/>
                <w:sz w:val="28"/>
                <w:szCs w:val="28"/>
              </w:rPr>
              <w:t>Работают</w:t>
            </w:r>
          </w:p>
          <w:p w:rsidR="00D53732" w:rsidRPr="00D53732" w:rsidRDefault="00D53732" w:rsidP="00D537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3732" w:rsidRPr="00D53732" w:rsidTr="003F3BD9">
        <w:tc>
          <w:tcPr>
            <w:tcW w:w="1126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582" w:type="dxa"/>
            <w:shd w:val="clear" w:color="auto" w:fill="auto"/>
          </w:tcPr>
          <w:p w:rsidR="00D53732" w:rsidRPr="00D53732" w:rsidRDefault="00D53732" w:rsidP="00D537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b/>
                <w:sz w:val="28"/>
                <w:szCs w:val="28"/>
              </w:rPr>
              <w:t>Не работают и не учатся</w:t>
            </w:r>
          </w:p>
          <w:p w:rsidR="00D53732" w:rsidRPr="00D53732" w:rsidRDefault="00D53732" w:rsidP="00D537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3732" w:rsidRPr="00D53732" w:rsidTr="003F3BD9">
        <w:tc>
          <w:tcPr>
            <w:tcW w:w="1126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582" w:type="dxa"/>
            <w:shd w:val="clear" w:color="auto" w:fill="auto"/>
          </w:tcPr>
          <w:p w:rsidR="00D53732" w:rsidRPr="00D53732" w:rsidRDefault="00D53732" w:rsidP="00D537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b/>
                <w:sz w:val="28"/>
                <w:szCs w:val="28"/>
              </w:rPr>
              <w:t>В учреждениях УФСИН</w:t>
            </w:r>
          </w:p>
        </w:tc>
        <w:tc>
          <w:tcPr>
            <w:tcW w:w="1800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D53732" w:rsidRPr="00D53732" w:rsidRDefault="00D53732" w:rsidP="00D53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7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53732" w:rsidRDefault="00D53732" w:rsidP="00D53732">
      <w:pPr>
        <w:spacing w:after="0"/>
        <w:jc w:val="center"/>
      </w:pPr>
    </w:p>
    <w:p w:rsidR="0022213C" w:rsidRDefault="0022213C" w:rsidP="00D53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13C" w:rsidRPr="0022213C" w:rsidRDefault="0022213C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13C">
        <w:rPr>
          <w:rFonts w:ascii="Times New Roman" w:hAnsi="Times New Roman" w:cs="Times New Roman"/>
          <w:sz w:val="28"/>
          <w:szCs w:val="28"/>
        </w:rPr>
        <w:t xml:space="preserve">100% выпускников 9 класса продолжают обучение, </w:t>
      </w:r>
      <w:r w:rsidR="00D53732">
        <w:rPr>
          <w:rFonts w:ascii="Times New Roman" w:hAnsi="Times New Roman" w:cs="Times New Roman"/>
          <w:sz w:val="28"/>
          <w:szCs w:val="28"/>
        </w:rPr>
        <w:t>32</w:t>
      </w:r>
      <w:r w:rsidRPr="0022213C">
        <w:rPr>
          <w:rFonts w:ascii="Times New Roman" w:hAnsi="Times New Roman" w:cs="Times New Roman"/>
          <w:sz w:val="28"/>
          <w:szCs w:val="28"/>
        </w:rPr>
        <w:t>% выпускников</w:t>
      </w:r>
      <w:r w:rsidR="00BA0421">
        <w:rPr>
          <w:rFonts w:ascii="Times New Roman" w:hAnsi="Times New Roman" w:cs="Times New Roman"/>
          <w:sz w:val="28"/>
          <w:szCs w:val="28"/>
        </w:rPr>
        <w:t xml:space="preserve"> продолжают обучение</w:t>
      </w:r>
      <w:r w:rsidRPr="0022213C">
        <w:rPr>
          <w:rFonts w:ascii="Times New Roman" w:hAnsi="Times New Roman" w:cs="Times New Roman"/>
          <w:sz w:val="28"/>
          <w:szCs w:val="28"/>
        </w:rPr>
        <w:t xml:space="preserve"> </w:t>
      </w:r>
      <w:r w:rsidR="00BA0421">
        <w:rPr>
          <w:rFonts w:ascii="Times New Roman" w:hAnsi="Times New Roman" w:cs="Times New Roman"/>
          <w:sz w:val="28"/>
          <w:szCs w:val="28"/>
        </w:rPr>
        <w:t xml:space="preserve"> в школе.</w:t>
      </w:r>
    </w:p>
    <w:p w:rsidR="0022213C" w:rsidRDefault="0022213C" w:rsidP="00AD57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13C" w:rsidRPr="0022213C" w:rsidRDefault="0022213C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13C">
        <w:rPr>
          <w:rFonts w:ascii="Times New Roman" w:hAnsi="Times New Roman" w:cs="Times New Roman"/>
          <w:sz w:val="28"/>
          <w:szCs w:val="28"/>
        </w:rPr>
        <w:t>6</w:t>
      </w:r>
      <w:r w:rsidRPr="00D87BA5">
        <w:rPr>
          <w:rFonts w:ascii="Times New Roman" w:hAnsi="Times New Roman" w:cs="Times New Roman"/>
          <w:sz w:val="28"/>
          <w:szCs w:val="28"/>
        </w:rPr>
        <w:t>.  Оценка качества кадрового обеспечения</w:t>
      </w:r>
      <w:r w:rsidRPr="00222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14A" w:rsidRPr="007B614A" w:rsidRDefault="007B614A" w:rsidP="007B6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 xml:space="preserve">6.1.  Общие сведения о кадрах </w:t>
      </w:r>
    </w:p>
    <w:p w:rsidR="007B614A" w:rsidRPr="007B614A" w:rsidRDefault="007B614A" w:rsidP="007B6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 xml:space="preserve">-  укомплектованность штатов -100%; </w:t>
      </w:r>
    </w:p>
    <w:p w:rsidR="007B614A" w:rsidRPr="007B614A" w:rsidRDefault="007B614A" w:rsidP="007B6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>-  количественный состав педагогов в течении года стабилен:  педагогический коллектив школы состоит из опытных квалифицированных</w:t>
      </w:r>
    </w:p>
    <w:p w:rsidR="007B614A" w:rsidRPr="007B614A" w:rsidRDefault="007B614A" w:rsidP="007B6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 xml:space="preserve">специалистов, 29% которых имеют педагогический стаж более 10 лет; </w:t>
      </w:r>
    </w:p>
    <w:p w:rsidR="007B614A" w:rsidRPr="007B614A" w:rsidRDefault="007B614A" w:rsidP="007B6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 xml:space="preserve">-  в течение ряда лет сохраняется высокий процент учителей, </w:t>
      </w:r>
    </w:p>
    <w:p w:rsidR="007B614A" w:rsidRPr="007B614A" w:rsidRDefault="007B614A" w:rsidP="007B6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 xml:space="preserve">имеющих высшее образование  (в текущем учебном году из 29   работающих </w:t>
      </w:r>
    </w:p>
    <w:p w:rsidR="007B614A" w:rsidRPr="007B614A" w:rsidRDefault="007B614A" w:rsidP="007B61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>педагогов 27 (93%) – с высшим образованием;</w:t>
      </w:r>
    </w:p>
    <w:p w:rsidR="007B614A" w:rsidRPr="007B614A" w:rsidRDefault="007B614A" w:rsidP="007B6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>-1 учитель награжден званием «Отличник народного просвещения»;</w:t>
      </w:r>
    </w:p>
    <w:p w:rsidR="007B614A" w:rsidRPr="007B614A" w:rsidRDefault="007B614A" w:rsidP="007B6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>-1 учитель награжден званием «Отличник физической культуры и спорта РФ, СССР»</w:t>
      </w:r>
    </w:p>
    <w:p w:rsidR="007B614A" w:rsidRPr="007B614A" w:rsidRDefault="007B614A" w:rsidP="007B6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>- 1 учитель награжден Почётной грамотой МО  РФ;</w:t>
      </w:r>
    </w:p>
    <w:p w:rsidR="007B614A" w:rsidRPr="007B614A" w:rsidRDefault="007B614A" w:rsidP="007B6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>- 3 учителя награждены Почетной грамотой МО СК;</w:t>
      </w:r>
    </w:p>
    <w:p w:rsidR="007B614A" w:rsidRPr="007B614A" w:rsidRDefault="007B614A" w:rsidP="007B6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>-7 учителей награждены Почетной грамотой управления образования администрации города Невинномысска.</w:t>
      </w:r>
    </w:p>
    <w:p w:rsidR="007B614A" w:rsidRPr="007B614A" w:rsidRDefault="007B614A" w:rsidP="007B6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>-  за последние  годы наблюдается некоторое  снижение  среднего возраста</w:t>
      </w:r>
    </w:p>
    <w:p w:rsidR="007B614A" w:rsidRPr="007B614A" w:rsidRDefault="007B614A" w:rsidP="007B6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 xml:space="preserve">педагогического коллектива в связи с приходом в школу новых </w:t>
      </w:r>
    </w:p>
    <w:p w:rsidR="007B614A" w:rsidRPr="007B614A" w:rsidRDefault="007B614A" w:rsidP="007B6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 xml:space="preserve">кадров. </w:t>
      </w:r>
    </w:p>
    <w:p w:rsidR="007B614A" w:rsidRPr="007B614A" w:rsidRDefault="007B614A" w:rsidP="007B6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 xml:space="preserve">По  уровню  профессионального  мастерства  учителей  можно  отметить </w:t>
      </w:r>
    </w:p>
    <w:p w:rsidR="007B614A" w:rsidRPr="007B614A" w:rsidRDefault="007B614A" w:rsidP="007B6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lastRenderedPageBreak/>
        <w:t xml:space="preserve">следующее: </w:t>
      </w:r>
    </w:p>
    <w:p w:rsidR="007B614A" w:rsidRPr="007B614A" w:rsidRDefault="007B614A" w:rsidP="007B6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>-  прослеживается постоянное количество учителей, прошедших аттестацию</w:t>
      </w:r>
    </w:p>
    <w:p w:rsidR="007B614A" w:rsidRPr="007B614A" w:rsidRDefault="007B614A" w:rsidP="007B6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 xml:space="preserve">и, имеющих квалификационную категорию: </w:t>
      </w:r>
    </w:p>
    <w:p w:rsidR="007B614A" w:rsidRPr="007B614A" w:rsidRDefault="007B614A" w:rsidP="007B6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 xml:space="preserve">-  в школе в текущем году увеличилось   количество учителей высшей категории на 2 человека и соответствия должности на 1 человека. </w:t>
      </w:r>
    </w:p>
    <w:p w:rsidR="007B614A" w:rsidRPr="007B614A" w:rsidRDefault="007B614A" w:rsidP="007B6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>Не аттестованы 3 учителя.</w:t>
      </w:r>
    </w:p>
    <w:p w:rsidR="007B614A" w:rsidRPr="007B614A" w:rsidRDefault="007B614A" w:rsidP="007B6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 xml:space="preserve"> Анализ работы с кадрами и повышение квалификации в Учреждении. </w:t>
      </w:r>
    </w:p>
    <w:p w:rsidR="007B614A" w:rsidRPr="007B614A" w:rsidRDefault="007B614A" w:rsidP="007B6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 xml:space="preserve">В Учреждении сложилась определённая система аттестации и повышения квалификации педагогических и руководящих кадров.  </w:t>
      </w:r>
    </w:p>
    <w:p w:rsidR="007B614A" w:rsidRPr="007B614A" w:rsidRDefault="007B614A" w:rsidP="007B6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 xml:space="preserve">Школа отводит аттестации особое место, учитывая её важную роль в системе средств реализации кадровой политики, управлении качеством образования, рассматривает её как процесс стимулирования персонала к эффективной профессиональной деятельности и как механизм совершенствования педагогических кадров. </w:t>
      </w:r>
    </w:p>
    <w:p w:rsidR="007B614A" w:rsidRPr="007B614A" w:rsidRDefault="007B614A" w:rsidP="007B6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>В школе составлен перспективный план прохождения курсовой перепод-</w:t>
      </w:r>
    </w:p>
    <w:p w:rsidR="007B614A" w:rsidRPr="007B614A" w:rsidRDefault="007B614A" w:rsidP="007B6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>готовки и аттестации педагогических и руководящих кадров. Вопросы орга-</w:t>
      </w:r>
    </w:p>
    <w:p w:rsidR="007B614A" w:rsidRPr="007B614A" w:rsidRDefault="007B614A" w:rsidP="007B6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 xml:space="preserve">низации  и  процедуры  проведения  аттестации,  изменения  в аттестационном  процессе, экспертизы документов регулярно рассматриваются на совещаниях, семинарах, педсоветах. </w:t>
      </w:r>
    </w:p>
    <w:p w:rsidR="007B614A" w:rsidRPr="007B614A" w:rsidRDefault="007B614A" w:rsidP="007B6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 xml:space="preserve">За последние пять лет все учителя (по сроку аттестации) успешно прошли аттестацию на квалификационную категорию. </w:t>
      </w:r>
    </w:p>
    <w:p w:rsidR="007B614A" w:rsidRPr="007B614A" w:rsidRDefault="007B614A" w:rsidP="007B6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 xml:space="preserve">Система обучения педагогических кадров в Учреждении представлена </w:t>
      </w:r>
    </w:p>
    <w:p w:rsidR="007B614A" w:rsidRPr="007B614A" w:rsidRDefault="007B614A" w:rsidP="007B6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 xml:space="preserve">различными формами взаимодополняющими формами непрерывного  образования: </w:t>
      </w:r>
    </w:p>
    <w:p w:rsidR="007B614A" w:rsidRPr="007B614A" w:rsidRDefault="007B614A" w:rsidP="007B6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 xml:space="preserve">- повышение квалификации на предметных длительных курсах (за последние пять лет на курсах повысили квалификацию 87,4 % педагогов, работающих в школе на сегодняшний день; повышение квалификации педагогических  и  административно - хозяйственных работников, прошедших повышение квалификации по применению </w:t>
      </w:r>
    </w:p>
    <w:p w:rsidR="007B614A" w:rsidRPr="007B614A" w:rsidRDefault="007B614A" w:rsidP="007B6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 xml:space="preserve">в образовательном процессе федеральных государственных образовательных </w:t>
      </w:r>
    </w:p>
    <w:p w:rsidR="007B614A" w:rsidRPr="007B614A" w:rsidRDefault="007B614A" w:rsidP="007B6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 xml:space="preserve">стандартов на курсах- 87%. </w:t>
      </w:r>
    </w:p>
    <w:p w:rsidR="007B614A" w:rsidRPr="007B614A" w:rsidRDefault="007B614A" w:rsidP="007B6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 xml:space="preserve">-   повышение квалификации кадров в соответствии с задачами развития </w:t>
      </w:r>
    </w:p>
    <w:p w:rsidR="007B614A" w:rsidRPr="007B614A" w:rsidRDefault="007B614A" w:rsidP="007B6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 xml:space="preserve">школы, а также индивидуальными интересами и потребностями учителей на </w:t>
      </w:r>
    </w:p>
    <w:p w:rsidR="007B614A" w:rsidRPr="007B614A" w:rsidRDefault="007B614A" w:rsidP="007B6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 xml:space="preserve">семинарах различного уровня; </w:t>
      </w:r>
    </w:p>
    <w:p w:rsidR="007B614A" w:rsidRPr="007B614A" w:rsidRDefault="007B614A" w:rsidP="007B6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 xml:space="preserve">-  внутришкольное  обучение  кадров  проходило  через  изучение  теории </w:t>
      </w:r>
    </w:p>
    <w:p w:rsidR="007B614A" w:rsidRPr="007B614A" w:rsidRDefault="007B614A" w:rsidP="007B6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>новых тенденций развития образования, новых педагогических технологий, форм и методов организации образовательного процесса на педагогических</w:t>
      </w:r>
    </w:p>
    <w:p w:rsidR="007B614A" w:rsidRPr="0022213C" w:rsidRDefault="007B614A" w:rsidP="007B6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>советах, заседаниях методического совета, методических объединениях учителей-предметников.</w:t>
      </w:r>
      <w:r w:rsidRPr="00222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D2B" w:rsidRDefault="00D07D2B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13C" w:rsidRPr="0022213C" w:rsidRDefault="0022213C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13C">
        <w:rPr>
          <w:rFonts w:ascii="Times New Roman" w:hAnsi="Times New Roman" w:cs="Times New Roman"/>
          <w:sz w:val="28"/>
          <w:szCs w:val="28"/>
        </w:rPr>
        <w:lastRenderedPageBreak/>
        <w:t xml:space="preserve">7.  </w:t>
      </w:r>
      <w:r w:rsidRPr="00D87BA5">
        <w:rPr>
          <w:rFonts w:ascii="Times New Roman" w:hAnsi="Times New Roman" w:cs="Times New Roman"/>
          <w:sz w:val="28"/>
          <w:szCs w:val="28"/>
        </w:rPr>
        <w:t>Оценка учебно-методического обеспечения</w:t>
      </w:r>
      <w:r w:rsidRPr="00222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13C" w:rsidRPr="0022213C" w:rsidRDefault="0022213C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13C">
        <w:rPr>
          <w:rFonts w:ascii="Times New Roman" w:hAnsi="Times New Roman" w:cs="Times New Roman"/>
          <w:sz w:val="28"/>
          <w:szCs w:val="28"/>
        </w:rPr>
        <w:t xml:space="preserve">Школа имеет библиотеку с необходимыми фондами учебной, методической, справочной, энциклопедической и художественной литературы, периодических  изданий 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 с  реализуемыми </w:t>
      </w:r>
      <w:r w:rsidRPr="0022213C">
        <w:rPr>
          <w:rFonts w:ascii="Times New Roman" w:hAnsi="Times New Roman" w:cs="Times New Roman"/>
          <w:sz w:val="28"/>
          <w:szCs w:val="28"/>
        </w:rPr>
        <w:t xml:space="preserve">общеобразовательными программами, а также доступ к ресурсам сети Интернет. </w:t>
      </w:r>
    </w:p>
    <w:p w:rsidR="0022213C" w:rsidRPr="0022213C" w:rsidRDefault="0022213C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13C">
        <w:rPr>
          <w:rFonts w:ascii="Times New Roman" w:hAnsi="Times New Roman" w:cs="Times New Roman"/>
          <w:sz w:val="28"/>
          <w:szCs w:val="28"/>
        </w:rPr>
        <w:t xml:space="preserve">Учащиеся школы обеспечиваются учебниками в соответствии с «Федеральными перечнями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и в соответствии с учебным планом школы. </w:t>
      </w:r>
    </w:p>
    <w:p w:rsidR="0022213C" w:rsidRPr="0022213C" w:rsidRDefault="0022213C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13C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 по каждому предмету учебного плана </w:t>
      </w:r>
    </w:p>
    <w:p w:rsidR="0022213C" w:rsidRPr="0022213C" w:rsidRDefault="0022213C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13C">
        <w:rPr>
          <w:rFonts w:ascii="Times New Roman" w:hAnsi="Times New Roman" w:cs="Times New Roman"/>
          <w:sz w:val="28"/>
          <w:szCs w:val="28"/>
        </w:rPr>
        <w:t>утвержден приказом от 09.0</w:t>
      </w:r>
      <w:r w:rsidR="00ED4E00">
        <w:rPr>
          <w:rFonts w:ascii="Times New Roman" w:hAnsi="Times New Roman" w:cs="Times New Roman"/>
          <w:sz w:val="28"/>
          <w:szCs w:val="28"/>
        </w:rPr>
        <w:t>6</w:t>
      </w:r>
      <w:r w:rsidRPr="0022213C">
        <w:rPr>
          <w:rFonts w:ascii="Times New Roman" w:hAnsi="Times New Roman" w:cs="Times New Roman"/>
          <w:sz w:val="28"/>
          <w:szCs w:val="28"/>
        </w:rPr>
        <w:t>.201</w:t>
      </w:r>
      <w:r w:rsidR="00ED4E00">
        <w:rPr>
          <w:rFonts w:ascii="Times New Roman" w:hAnsi="Times New Roman" w:cs="Times New Roman"/>
          <w:sz w:val="28"/>
          <w:szCs w:val="28"/>
        </w:rPr>
        <w:t>3</w:t>
      </w:r>
      <w:r w:rsidRPr="0022213C">
        <w:rPr>
          <w:rFonts w:ascii="Times New Roman" w:hAnsi="Times New Roman" w:cs="Times New Roman"/>
          <w:sz w:val="28"/>
          <w:szCs w:val="28"/>
        </w:rPr>
        <w:t xml:space="preserve"> №</w:t>
      </w:r>
      <w:r w:rsidR="00ED4E00">
        <w:rPr>
          <w:rFonts w:ascii="Times New Roman" w:hAnsi="Times New Roman" w:cs="Times New Roman"/>
          <w:sz w:val="28"/>
          <w:szCs w:val="28"/>
        </w:rPr>
        <w:t>2</w:t>
      </w:r>
      <w:r w:rsidRPr="0022213C">
        <w:rPr>
          <w:rFonts w:ascii="Times New Roman" w:hAnsi="Times New Roman" w:cs="Times New Roman"/>
          <w:sz w:val="28"/>
          <w:szCs w:val="28"/>
        </w:rPr>
        <w:t>85</w:t>
      </w:r>
      <w:r w:rsidR="00ED4E00">
        <w:rPr>
          <w:rFonts w:ascii="Times New Roman" w:hAnsi="Times New Roman" w:cs="Times New Roman"/>
          <w:sz w:val="28"/>
          <w:szCs w:val="28"/>
        </w:rPr>
        <w:t>-о/д</w:t>
      </w:r>
      <w:r w:rsidRPr="002221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885" w:rsidRPr="0022213C" w:rsidRDefault="00582885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13C">
        <w:rPr>
          <w:rFonts w:ascii="Times New Roman" w:hAnsi="Times New Roman" w:cs="Times New Roman"/>
          <w:sz w:val="28"/>
          <w:szCs w:val="28"/>
        </w:rPr>
        <w:t xml:space="preserve">8.  Оценка библиотечно-информационного обеспечения </w:t>
      </w:r>
    </w:p>
    <w:p w:rsidR="00582885" w:rsidRPr="0022213C" w:rsidRDefault="00582885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13C">
        <w:rPr>
          <w:rFonts w:ascii="Times New Roman" w:hAnsi="Times New Roman" w:cs="Times New Roman"/>
          <w:sz w:val="28"/>
          <w:szCs w:val="28"/>
        </w:rPr>
        <w:t>В 201</w:t>
      </w:r>
      <w:r w:rsidR="007B614A">
        <w:rPr>
          <w:rFonts w:ascii="Times New Roman" w:hAnsi="Times New Roman" w:cs="Times New Roman"/>
          <w:sz w:val="28"/>
          <w:szCs w:val="28"/>
        </w:rPr>
        <w:t>7</w:t>
      </w:r>
      <w:r w:rsidR="005A5385">
        <w:rPr>
          <w:rFonts w:ascii="Times New Roman" w:hAnsi="Times New Roman" w:cs="Times New Roman"/>
          <w:sz w:val="28"/>
          <w:szCs w:val="28"/>
        </w:rPr>
        <w:t xml:space="preserve"> </w:t>
      </w:r>
      <w:r w:rsidRPr="0022213C">
        <w:rPr>
          <w:rFonts w:ascii="Times New Roman" w:hAnsi="Times New Roman" w:cs="Times New Roman"/>
          <w:sz w:val="28"/>
          <w:szCs w:val="28"/>
        </w:rPr>
        <w:t xml:space="preserve"> году обеспеченность школьников учебной литературой по основным пр</w:t>
      </w:r>
      <w:r>
        <w:rPr>
          <w:rFonts w:ascii="Times New Roman" w:hAnsi="Times New Roman" w:cs="Times New Roman"/>
          <w:sz w:val="28"/>
          <w:szCs w:val="28"/>
        </w:rPr>
        <w:t>едметам составила 100%.   В 201</w:t>
      </w:r>
      <w:r w:rsidR="007B614A">
        <w:rPr>
          <w:rFonts w:ascii="Times New Roman" w:hAnsi="Times New Roman" w:cs="Times New Roman"/>
          <w:sz w:val="28"/>
          <w:szCs w:val="28"/>
        </w:rPr>
        <w:t xml:space="preserve">7 </w:t>
      </w:r>
      <w:r w:rsidRPr="0022213C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получено 1782 экземпляра  учебной литературы.</w:t>
      </w:r>
    </w:p>
    <w:p w:rsidR="00582885" w:rsidRPr="0022213C" w:rsidRDefault="00582885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13C">
        <w:rPr>
          <w:rFonts w:ascii="Times New Roman" w:hAnsi="Times New Roman" w:cs="Times New Roman"/>
          <w:sz w:val="28"/>
          <w:szCs w:val="28"/>
        </w:rPr>
        <w:t xml:space="preserve"> Общее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учебной литературы на </w:t>
      </w:r>
      <w:r w:rsidR="007B614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614A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B614A">
        <w:rPr>
          <w:rFonts w:ascii="Times New Roman" w:hAnsi="Times New Roman" w:cs="Times New Roman"/>
          <w:sz w:val="28"/>
          <w:szCs w:val="28"/>
        </w:rPr>
        <w:t>7</w:t>
      </w:r>
      <w:r w:rsidRPr="0022213C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 w:cs="Times New Roman"/>
          <w:sz w:val="28"/>
          <w:szCs w:val="28"/>
        </w:rPr>
        <w:t xml:space="preserve"> 8563</w:t>
      </w:r>
      <w:r w:rsidRPr="0022213C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21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885" w:rsidRPr="0022213C" w:rsidRDefault="00582885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13C">
        <w:rPr>
          <w:rFonts w:ascii="Times New Roman" w:hAnsi="Times New Roman" w:cs="Times New Roman"/>
          <w:sz w:val="28"/>
          <w:szCs w:val="28"/>
        </w:rPr>
        <w:t xml:space="preserve">В школьной библиотеке имеется </w:t>
      </w:r>
      <w:r>
        <w:rPr>
          <w:rFonts w:ascii="Times New Roman" w:hAnsi="Times New Roman" w:cs="Times New Roman"/>
          <w:sz w:val="28"/>
          <w:szCs w:val="28"/>
        </w:rPr>
        <w:t>1 компьютер.</w:t>
      </w:r>
      <w:r w:rsidRPr="00222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885" w:rsidRPr="0022213C" w:rsidRDefault="00582885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13C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 xml:space="preserve">нд нашей библиотеки составляет 30088 </w:t>
      </w:r>
      <w:r w:rsidRPr="0022213C">
        <w:rPr>
          <w:rFonts w:ascii="Times New Roman" w:hAnsi="Times New Roman" w:cs="Times New Roman"/>
          <w:sz w:val="28"/>
          <w:szCs w:val="28"/>
        </w:rPr>
        <w:t>экземпляр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213C">
        <w:rPr>
          <w:rFonts w:ascii="Times New Roman" w:hAnsi="Times New Roman" w:cs="Times New Roman"/>
          <w:sz w:val="28"/>
          <w:szCs w:val="28"/>
        </w:rPr>
        <w:t xml:space="preserve">. Из них </w:t>
      </w:r>
      <w:r>
        <w:rPr>
          <w:rFonts w:ascii="Times New Roman" w:hAnsi="Times New Roman" w:cs="Times New Roman"/>
          <w:sz w:val="28"/>
          <w:szCs w:val="28"/>
        </w:rPr>
        <w:t>22077</w:t>
      </w:r>
      <w:r w:rsidRPr="0022213C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582885" w:rsidRPr="0022213C" w:rsidRDefault="00582885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13C">
        <w:rPr>
          <w:rFonts w:ascii="Times New Roman" w:hAnsi="Times New Roman" w:cs="Times New Roman"/>
          <w:sz w:val="28"/>
          <w:szCs w:val="28"/>
        </w:rPr>
        <w:t xml:space="preserve">художественная литература, </w:t>
      </w:r>
      <w:r>
        <w:rPr>
          <w:rFonts w:ascii="Times New Roman" w:hAnsi="Times New Roman" w:cs="Times New Roman"/>
          <w:sz w:val="28"/>
          <w:szCs w:val="28"/>
        </w:rPr>
        <w:t>6965</w:t>
      </w:r>
      <w:r w:rsidRPr="0022213C">
        <w:rPr>
          <w:rFonts w:ascii="Times New Roman" w:hAnsi="Times New Roman" w:cs="Times New Roman"/>
          <w:sz w:val="28"/>
          <w:szCs w:val="28"/>
        </w:rPr>
        <w:t xml:space="preserve">- учебная,  </w:t>
      </w:r>
      <w:r>
        <w:rPr>
          <w:rFonts w:ascii="Times New Roman" w:hAnsi="Times New Roman" w:cs="Times New Roman"/>
          <w:sz w:val="28"/>
          <w:szCs w:val="28"/>
        </w:rPr>
        <w:t>258</w:t>
      </w:r>
      <w:r w:rsidRPr="0022213C">
        <w:rPr>
          <w:rFonts w:ascii="Times New Roman" w:hAnsi="Times New Roman" w:cs="Times New Roman"/>
          <w:sz w:val="28"/>
          <w:szCs w:val="28"/>
        </w:rPr>
        <w:t>– справочники и энциклопе-</w:t>
      </w:r>
    </w:p>
    <w:p w:rsidR="00582885" w:rsidRPr="0022213C" w:rsidRDefault="00582885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13C">
        <w:rPr>
          <w:rFonts w:ascii="Times New Roman" w:hAnsi="Times New Roman" w:cs="Times New Roman"/>
          <w:sz w:val="28"/>
          <w:szCs w:val="28"/>
        </w:rPr>
        <w:t xml:space="preserve">дии, </w:t>
      </w:r>
      <w:r>
        <w:rPr>
          <w:rFonts w:ascii="Times New Roman" w:hAnsi="Times New Roman" w:cs="Times New Roman"/>
          <w:sz w:val="28"/>
          <w:szCs w:val="28"/>
        </w:rPr>
        <w:t>1860</w:t>
      </w:r>
      <w:r w:rsidRPr="0022213C">
        <w:rPr>
          <w:rFonts w:ascii="Times New Roman" w:hAnsi="Times New Roman" w:cs="Times New Roman"/>
          <w:sz w:val="28"/>
          <w:szCs w:val="28"/>
        </w:rPr>
        <w:t xml:space="preserve">– методическая литература, </w:t>
      </w:r>
      <w:r>
        <w:rPr>
          <w:rFonts w:ascii="Times New Roman" w:hAnsi="Times New Roman" w:cs="Times New Roman"/>
          <w:sz w:val="28"/>
          <w:szCs w:val="28"/>
        </w:rPr>
        <w:t>562</w:t>
      </w:r>
      <w:r w:rsidRPr="0022213C">
        <w:rPr>
          <w:rFonts w:ascii="Times New Roman" w:hAnsi="Times New Roman" w:cs="Times New Roman"/>
          <w:sz w:val="28"/>
          <w:szCs w:val="28"/>
        </w:rPr>
        <w:t xml:space="preserve">– научно-популярная, </w:t>
      </w:r>
      <w:r>
        <w:rPr>
          <w:rFonts w:ascii="Times New Roman" w:hAnsi="Times New Roman" w:cs="Times New Roman"/>
          <w:sz w:val="28"/>
          <w:szCs w:val="28"/>
        </w:rPr>
        <w:t>383</w:t>
      </w:r>
      <w:r w:rsidRPr="0022213C">
        <w:rPr>
          <w:rFonts w:ascii="Times New Roman" w:hAnsi="Times New Roman" w:cs="Times New Roman"/>
          <w:sz w:val="28"/>
          <w:szCs w:val="28"/>
        </w:rPr>
        <w:t>– бро-</w:t>
      </w:r>
    </w:p>
    <w:p w:rsidR="00582885" w:rsidRPr="0022213C" w:rsidRDefault="00582885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13C">
        <w:rPr>
          <w:rFonts w:ascii="Times New Roman" w:hAnsi="Times New Roman" w:cs="Times New Roman"/>
          <w:sz w:val="28"/>
          <w:szCs w:val="28"/>
        </w:rPr>
        <w:t xml:space="preserve">шюры,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22213C">
        <w:rPr>
          <w:rFonts w:ascii="Times New Roman" w:hAnsi="Times New Roman" w:cs="Times New Roman"/>
          <w:sz w:val="28"/>
          <w:szCs w:val="28"/>
        </w:rPr>
        <w:t>- журналы,</w:t>
      </w:r>
      <w:r>
        <w:rPr>
          <w:rFonts w:ascii="Times New Roman" w:hAnsi="Times New Roman" w:cs="Times New Roman"/>
          <w:sz w:val="28"/>
          <w:szCs w:val="28"/>
        </w:rPr>
        <w:t>277</w:t>
      </w:r>
      <w:r w:rsidRPr="0022213C">
        <w:rPr>
          <w:rFonts w:ascii="Times New Roman" w:hAnsi="Times New Roman" w:cs="Times New Roman"/>
          <w:sz w:val="28"/>
          <w:szCs w:val="28"/>
        </w:rPr>
        <w:t xml:space="preserve">– электронные пособия.  </w:t>
      </w:r>
    </w:p>
    <w:p w:rsidR="00582885" w:rsidRPr="0022213C" w:rsidRDefault="00582885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13C">
        <w:rPr>
          <w:rFonts w:ascii="Times New Roman" w:hAnsi="Times New Roman" w:cs="Times New Roman"/>
          <w:sz w:val="28"/>
          <w:szCs w:val="28"/>
        </w:rPr>
        <w:t xml:space="preserve">8.1.  Основные показатели работы: </w:t>
      </w:r>
    </w:p>
    <w:p w:rsidR="00582885" w:rsidRPr="0022213C" w:rsidRDefault="00582885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13C">
        <w:rPr>
          <w:rFonts w:ascii="Times New Roman" w:hAnsi="Times New Roman" w:cs="Times New Roman"/>
          <w:sz w:val="28"/>
          <w:szCs w:val="28"/>
        </w:rPr>
        <w:t xml:space="preserve">Количество читателей – </w:t>
      </w:r>
      <w:r w:rsidR="00634A60" w:rsidRPr="007B614A">
        <w:rPr>
          <w:rFonts w:ascii="Times New Roman" w:hAnsi="Times New Roman" w:cs="Times New Roman"/>
          <w:sz w:val="28"/>
          <w:szCs w:val="28"/>
        </w:rPr>
        <w:t>544</w:t>
      </w:r>
    </w:p>
    <w:p w:rsidR="00582885" w:rsidRPr="007B614A" w:rsidRDefault="00582885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 xml:space="preserve">Книговыдача -  </w:t>
      </w:r>
      <w:r w:rsidR="00634A60" w:rsidRPr="007B614A">
        <w:rPr>
          <w:rFonts w:ascii="Times New Roman" w:hAnsi="Times New Roman" w:cs="Times New Roman"/>
          <w:sz w:val="28"/>
          <w:szCs w:val="28"/>
        </w:rPr>
        <w:t>405</w:t>
      </w:r>
      <w:r w:rsidRPr="007B614A">
        <w:rPr>
          <w:rFonts w:ascii="Times New Roman" w:hAnsi="Times New Roman" w:cs="Times New Roman"/>
          <w:sz w:val="28"/>
          <w:szCs w:val="28"/>
        </w:rPr>
        <w:t>3</w:t>
      </w:r>
    </w:p>
    <w:p w:rsidR="00582885" w:rsidRPr="007B614A" w:rsidRDefault="00582885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>Обращаемость фонда – 0,</w:t>
      </w:r>
      <w:r w:rsidR="00F92EC4" w:rsidRPr="007B614A">
        <w:rPr>
          <w:rFonts w:ascii="Times New Roman" w:hAnsi="Times New Roman" w:cs="Times New Roman"/>
          <w:sz w:val="28"/>
          <w:szCs w:val="28"/>
        </w:rPr>
        <w:t>3</w:t>
      </w:r>
      <w:r w:rsidRPr="007B6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885" w:rsidRPr="007B614A" w:rsidRDefault="00582885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 xml:space="preserve">Посещаемость – </w:t>
      </w:r>
      <w:r w:rsidR="00B92B1A" w:rsidRPr="007B614A">
        <w:rPr>
          <w:rFonts w:ascii="Times New Roman" w:hAnsi="Times New Roman" w:cs="Times New Roman"/>
          <w:sz w:val="28"/>
          <w:szCs w:val="28"/>
        </w:rPr>
        <w:t>78,0%</w:t>
      </w:r>
    </w:p>
    <w:p w:rsidR="00582885" w:rsidRPr="007B614A" w:rsidRDefault="00582885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>Книжные выставки  -</w:t>
      </w:r>
      <w:r w:rsidR="00EA68EA" w:rsidRPr="007B614A">
        <w:rPr>
          <w:rFonts w:ascii="Times New Roman" w:hAnsi="Times New Roman" w:cs="Times New Roman"/>
          <w:sz w:val="28"/>
          <w:szCs w:val="28"/>
        </w:rPr>
        <w:t>24</w:t>
      </w:r>
      <w:r w:rsidRPr="007B61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2885" w:rsidRPr="007B614A" w:rsidRDefault="00582885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4A">
        <w:rPr>
          <w:rFonts w:ascii="Times New Roman" w:hAnsi="Times New Roman" w:cs="Times New Roman"/>
          <w:sz w:val="28"/>
          <w:szCs w:val="28"/>
        </w:rPr>
        <w:t>8.2.  Пополнение библиотечного фонда в 201</w:t>
      </w:r>
      <w:r w:rsidR="00E565DF" w:rsidRPr="007B614A">
        <w:rPr>
          <w:rFonts w:ascii="Times New Roman" w:hAnsi="Times New Roman" w:cs="Times New Roman"/>
          <w:sz w:val="28"/>
          <w:szCs w:val="28"/>
        </w:rPr>
        <w:t>7</w:t>
      </w:r>
      <w:r w:rsidR="00C77EE8" w:rsidRPr="007B614A">
        <w:rPr>
          <w:rFonts w:ascii="Times New Roman" w:hAnsi="Times New Roman" w:cs="Times New Roman"/>
          <w:sz w:val="28"/>
          <w:szCs w:val="28"/>
        </w:rPr>
        <w:t xml:space="preserve"> </w:t>
      </w:r>
      <w:r w:rsidRPr="007B614A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9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3"/>
        <w:gridCol w:w="1404"/>
        <w:gridCol w:w="1216"/>
        <w:gridCol w:w="1268"/>
        <w:gridCol w:w="1175"/>
        <w:gridCol w:w="1226"/>
        <w:gridCol w:w="1133"/>
      </w:tblGrid>
      <w:tr w:rsidR="00582885" w:rsidRPr="007B614A" w:rsidTr="00AD5758">
        <w:trPr>
          <w:trHeight w:val="317"/>
        </w:trPr>
        <w:tc>
          <w:tcPr>
            <w:tcW w:w="1713" w:type="dxa"/>
            <w:vMerge w:val="restart"/>
          </w:tcPr>
          <w:p w:rsidR="00582885" w:rsidRPr="007B614A" w:rsidRDefault="00582885" w:rsidP="00AD57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20" w:type="dxa"/>
            <w:gridSpan w:val="2"/>
          </w:tcPr>
          <w:p w:rsidR="00582885" w:rsidRPr="007B614A" w:rsidRDefault="00582885" w:rsidP="00AD57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eastAsia="Calibri" w:hAnsi="Times New Roman" w:cs="Times New Roman"/>
                <w:sz w:val="28"/>
                <w:szCs w:val="28"/>
              </w:rPr>
              <w:t>За счет бюджета</w:t>
            </w:r>
          </w:p>
        </w:tc>
        <w:tc>
          <w:tcPr>
            <w:tcW w:w="2443" w:type="dxa"/>
            <w:gridSpan w:val="2"/>
          </w:tcPr>
          <w:p w:rsidR="00582885" w:rsidRPr="007B614A" w:rsidRDefault="00582885" w:rsidP="00AD57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eastAsia="Calibri" w:hAnsi="Times New Roman" w:cs="Times New Roman"/>
                <w:sz w:val="28"/>
                <w:szCs w:val="28"/>
              </w:rPr>
              <w:t>За счет родителей</w:t>
            </w:r>
          </w:p>
        </w:tc>
        <w:tc>
          <w:tcPr>
            <w:tcW w:w="2359" w:type="dxa"/>
            <w:gridSpan w:val="2"/>
          </w:tcPr>
          <w:p w:rsidR="00582885" w:rsidRPr="007B614A" w:rsidRDefault="00582885" w:rsidP="00AD57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582885" w:rsidRPr="007B614A" w:rsidTr="00AD5758">
        <w:trPr>
          <w:trHeight w:val="143"/>
        </w:trPr>
        <w:tc>
          <w:tcPr>
            <w:tcW w:w="1713" w:type="dxa"/>
            <w:vMerge/>
          </w:tcPr>
          <w:p w:rsidR="00582885" w:rsidRPr="007B614A" w:rsidRDefault="00582885" w:rsidP="00AD57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82885" w:rsidRPr="007B614A" w:rsidRDefault="00582885" w:rsidP="00AD57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16" w:type="dxa"/>
          </w:tcPr>
          <w:p w:rsidR="00582885" w:rsidRPr="007B614A" w:rsidRDefault="00582885" w:rsidP="00AD57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8" w:type="dxa"/>
          </w:tcPr>
          <w:p w:rsidR="00582885" w:rsidRPr="007B614A" w:rsidRDefault="00582885" w:rsidP="00AD57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75" w:type="dxa"/>
          </w:tcPr>
          <w:p w:rsidR="00582885" w:rsidRPr="007B614A" w:rsidRDefault="00582885" w:rsidP="00AD57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26" w:type="dxa"/>
          </w:tcPr>
          <w:p w:rsidR="00582885" w:rsidRPr="007B614A" w:rsidRDefault="00582885" w:rsidP="00AD57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33" w:type="dxa"/>
          </w:tcPr>
          <w:p w:rsidR="00582885" w:rsidRPr="007B614A" w:rsidRDefault="00582885" w:rsidP="00AD57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582885" w:rsidRPr="007B614A" w:rsidTr="00AD5758">
        <w:trPr>
          <w:trHeight w:val="297"/>
        </w:trPr>
        <w:tc>
          <w:tcPr>
            <w:tcW w:w="1713" w:type="dxa"/>
          </w:tcPr>
          <w:p w:rsidR="00582885" w:rsidRPr="007B614A" w:rsidRDefault="00582885" w:rsidP="00AD57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eastAsia="Calibri" w:hAnsi="Times New Roman" w:cs="Times New Roman"/>
                <w:sz w:val="28"/>
                <w:szCs w:val="28"/>
              </w:rPr>
              <w:t>1 - 4 кл.</w:t>
            </w:r>
          </w:p>
        </w:tc>
        <w:tc>
          <w:tcPr>
            <w:tcW w:w="1404" w:type="dxa"/>
          </w:tcPr>
          <w:p w:rsidR="00582885" w:rsidRPr="007B614A" w:rsidRDefault="003D1117" w:rsidP="00C342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C3428D" w:rsidRPr="007B614A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16" w:type="dxa"/>
          </w:tcPr>
          <w:p w:rsidR="00582885" w:rsidRPr="007B614A" w:rsidRDefault="00582885" w:rsidP="00AD57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8" w:type="dxa"/>
          </w:tcPr>
          <w:p w:rsidR="00582885" w:rsidRPr="007B614A" w:rsidRDefault="00582885" w:rsidP="00AD57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5" w:type="dxa"/>
          </w:tcPr>
          <w:p w:rsidR="00582885" w:rsidRPr="007B614A" w:rsidRDefault="00582885" w:rsidP="00AD57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</w:tcPr>
          <w:p w:rsidR="00582885" w:rsidRPr="007B614A" w:rsidRDefault="003D1117" w:rsidP="00C342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3428D" w:rsidRPr="007B614A">
              <w:rPr>
                <w:rFonts w:ascii="Times New Roman" w:eastAsia="Calibri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1133" w:type="dxa"/>
          </w:tcPr>
          <w:p w:rsidR="00582885" w:rsidRPr="007B614A" w:rsidRDefault="00582885" w:rsidP="00AD57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582885" w:rsidRPr="007B614A" w:rsidTr="00AD5758">
        <w:trPr>
          <w:trHeight w:val="317"/>
        </w:trPr>
        <w:tc>
          <w:tcPr>
            <w:tcW w:w="1713" w:type="dxa"/>
          </w:tcPr>
          <w:p w:rsidR="00582885" w:rsidRPr="007B614A" w:rsidRDefault="00582885" w:rsidP="00AD57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eastAsia="Calibri" w:hAnsi="Times New Roman" w:cs="Times New Roman"/>
                <w:sz w:val="28"/>
                <w:szCs w:val="28"/>
              </w:rPr>
              <w:t>5 - 9 кл.</w:t>
            </w:r>
          </w:p>
        </w:tc>
        <w:tc>
          <w:tcPr>
            <w:tcW w:w="1404" w:type="dxa"/>
          </w:tcPr>
          <w:p w:rsidR="00582885" w:rsidRPr="007B614A" w:rsidRDefault="003A043F" w:rsidP="003A04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eastAsia="Calibri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1216" w:type="dxa"/>
          </w:tcPr>
          <w:p w:rsidR="00582885" w:rsidRPr="007B614A" w:rsidRDefault="00582885" w:rsidP="00AD57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8" w:type="dxa"/>
          </w:tcPr>
          <w:p w:rsidR="00582885" w:rsidRPr="007B614A" w:rsidRDefault="00582885" w:rsidP="00AD57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5" w:type="dxa"/>
          </w:tcPr>
          <w:p w:rsidR="00582885" w:rsidRPr="007B614A" w:rsidRDefault="00582885" w:rsidP="00AD57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</w:tcPr>
          <w:p w:rsidR="00582885" w:rsidRPr="007B614A" w:rsidRDefault="004A30BA" w:rsidP="00AD57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eastAsia="Calibri" w:hAnsi="Times New Roman" w:cs="Times New Roman"/>
                <w:sz w:val="28"/>
                <w:szCs w:val="28"/>
              </w:rPr>
              <w:t>3283</w:t>
            </w:r>
          </w:p>
        </w:tc>
        <w:tc>
          <w:tcPr>
            <w:tcW w:w="1133" w:type="dxa"/>
          </w:tcPr>
          <w:p w:rsidR="00582885" w:rsidRPr="007B614A" w:rsidRDefault="00582885" w:rsidP="00AD57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582885" w:rsidRPr="007B614A" w:rsidTr="00AD5758">
        <w:trPr>
          <w:trHeight w:val="297"/>
        </w:trPr>
        <w:tc>
          <w:tcPr>
            <w:tcW w:w="1713" w:type="dxa"/>
          </w:tcPr>
          <w:p w:rsidR="00582885" w:rsidRPr="007B614A" w:rsidRDefault="00582885" w:rsidP="00AD57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eastAsia="Calibri" w:hAnsi="Times New Roman" w:cs="Times New Roman"/>
                <w:sz w:val="28"/>
                <w:szCs w:val="28"/>
              </w:rPr>
              <w:t>10 - 11 кл.</w:t>
            </w:r>
          </w:p>
        </w:tc>
        <w:tc>
          <w:tcPr>
            <w:tcW w:w="1404" w:type="dxa"/>
          </w:tcPr>
          <w:p w:rsidR="00582885" w:rsidRPr="007B614A" w:rsidRDefault="002067F6" w:rsidP="00AD57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6" w:type="dxa"/>
          </w:tcPr>
          <w:p w:rsidR="00582885" w:rsidRPr="007B614A" w:rsidRDefault="004A30BA" w:rsidP="00AD57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8" w:type="dxa"/>
          </w:tcPr>
          <w:p w:rsidR="00582885" w:rsidRPr="007B614A" w:rsidRDefault="00582885" w:rsidP="00AD57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582885" w:rsidRPr="007B614A" w:rsidRDefault="00582885" w:rsidP="00AD57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</w:tcPr>
          <w:p w:rsidR="00582885" w:rsidRPr="007B614A" w:rsidRDefault="002067F6" w:rsidP="00AD57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4A30BA" w:rsidRPr="007B614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582885" w:rsidRPr="007B614A" w:rsidRDefault="004A30BA" w:rsidP="00AD57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582885" w:rsidRPr="00B26CB0" w:rsidTr="00AD5758">
        <w:trPr>
          <w:trHeight w:val="337"/>
        </w:trPr>
        <w:tc>
          <w:tcPr>
            <w:tcW w:w="1713" w:type="dxa"/>
          </w:tcPr>
          <w:p w:rsidR="00582885" w:rsidRPr="007B614A" w:rsidRDefault="00582885" w:rsidP="00AD57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04" w:type="dxa"/>
          </w:tcPr>
          <w:p w:rsidR="00582885" w:rsidRPr="007B614A" w:rsidRDefault="00582885" w:rsidP="002067F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067F6" w:rsidRPr="007B614A">
              <w:rPr>
                <w:rFonts w:ascii="Times New Roman" w:eastAsia="Calibri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216" w:type="dxa"/>
          </w:tcPr>
          <w:p w:rsidR="00582885" w:rsidRPr="007B614A" w:rsidRDefault="00582885" w:rsidP="00AD57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8" w:type="dxa"/>
          </w:tcPr>
          <w:p w:rsidR="00582885" w:rsidRPr="007B614A" w:rsidRDefault="00582885" w:rsidP="00AD57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5" w:type="dxa"/>
          </w:tcPr>
          <w:p w:rsidR="00582885" w:rsidRPr="007B614A" w:rsidRDefault="00582885" w:rsidP="00AD57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</w:tcPr>
          <w:p w:rsidR="00582885" w:rsidRPr="007B614A" w:rsidRDefault="00A82C2F" w:rsidP="004A30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  <w:r w:rsidR="004A30BA" w:rsidRPr="007B614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:rsidR="00582885" w:rsidRPr="007B614A" w:rsidRDefault="00582885" w:rsidP="00AD57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:rsidR="00582885" w:rsidRPr="00235453" w:rsidRDefault="00582885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453">
        <w:rPr>
          <w:rFonts w:ascii="Times New Roman" w:hAnsi="Times New Roman" w:cs="Times New Roman"/>
          <w:sz w:val="28"/>
          <w:szCs w:val="28"/>
        </w:rPr>
        <w:t>8.3.  Планирование  обеспеченности  учащихся  за  счет фонда  библио-</w:t>
      </w:r>
    </w:p>
    <w:p w:rsidR="00582885" w:rsidRPr="00235453" w:rsidRDefault="00582885" w:rsidP="00AD575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453">
        <w:rPr>
          <w:rFonts w:ascii="Times New Roman" w:hAnsi="Times New Roman" w:cs="Times New Roman"/>
          <w:sz w:val="28"/>
          <w:szCs w:val="28"/>
        </w:rPr>
        <w:t>теки на 201</w:t>
      </w:r>
      <w:r w:rsidR="00E565DF">
        <w:rPr>
          <w:rFonts w:ascii="Times New Roman" w:hAnsi="Times New Roman" w:cs="Times New Roman"/>
          <w:sz w:val="28"/>
          <w:szCs w:val="28"/>
        </w:rPr>
        <w:t>8</w:t>
      </w:r>
      <w:r w:rsidR="00C77EE8">
        <w:rPr>
          <w:rFonts w:ascii="Times New Roman" w:hAnsi="Times New Roman" w:cs="Times New Roman"/>
          <w:sz w:val="28"/>
          <w:szCs w:val="28"/>
        </w:rPr>
        <w:t xml:space="preserve">  год </w:t>
      </w:r>
      <w:r w:rsidRPr="00235453">
        <w:rPr>
          <w:rFonts w:ascii="Times New Roman" w:hAnsi="Times New Roman" w:cs="Times New Roman"/>
          <w:sz w:val="28"/>
          <w:szCs w:val="28"/>
        </w:rPr>
        <w:t xml:space="preserve"> – 100%</w:t>
      </w:r>
    </w:p>
    <w:p w:rsidR="00235453" w:rsidRDefault="00235453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453" w:rsidRPr="00235453" w:rsidRDefault="00235453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453">
        <w:rPr>
          <w:rFonts w:ascii="Times New Roman" w:hAnsi="Times New Roman" w:cs="Times New Roman"/>
          <w:sz w:val="28"/>
          <w:szCs w:val="28"/>
        </w:rPr>
        <w:t>9</w:t>
      </w:r>
      <w:r w:rsidRPr="007B614A">
        <w:rPr>
          <w:rFonts w:ascii="Times New Roman" w:hAnsi="Times New Roman" w:cs="Times New Roman"/>
          <w:sz w:val="28"/>
          <w:szCs w:val="28"/>
        </w:rPr>
        <w:t>.  Оценка материально-технической базы</w:t>
      </w:r>
      <w:r w:rsidRPr="00235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758" w:rsidRPr="00111073" w:rsidRDefault="00AD5758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073">
        <w:rPr>
          <w:rFonts w:ascii="Times New Roman" w:hAnsi="Times New Roman" w:cs="Times New Roman"/>
          <w:sz w:val="28"/>
          <w:szCs w:val="28"/>
        </w:rPr>
        <w:t xml:space="preserve">9.1.  Учреждение  располагается  в  типовом  двухэтажном  кирпичном </w:t>
      </w:r>
    </w:p>
    <w:p w:rsidR="00AD5758" w:rsidRPr="00111073" w:rsidRDefault="00AD5758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073">
        <w:rPr>
          <w:rFonts w:ascii="Times New Roman" w:hAnsi="Times New Roman" w:cs="Times New Roman"/>
          <w:sz w:val="28"/>
          <w:szCs w:val="28"/>
        </w:rPr>
        <w:t xml:space="preserve">здании.  Для  организации  учебно-воспитательного  процесса,  сохранения  и </w:t>
      </w:r>
    </w:p>
    <w:p w:rsidR="00AD5758" w:rsidRPr="00111073" w:rsidRDefault="00AD5758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073">
        <w:rPr>
          <w:rFonts w:ascii="Times New Roman" w:hAnsi="Times New Roman" w:cs="Times New Roman"/>
          <w:sz w:val="28"/>
          <w:szCs w:val="28"/>
        </w:rPr>
        <w:t xml:space="preserve">укрепления  здоровья  учащихся  имеются:    учебных  кабинетов  -  кабинеты </w:t>
      </w:r>
    </w:p>
    <w:p w:rsidR="00AD5758" w:rsidRPr="00111073" w:rsidRDefault="00AD5758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073">
        <w:rPr>
          <w:rFonts w:ascii="Times New Roman" w:hAnsi="Times New Roman" w:cs="Times New Roman"/>
          <w:sz w:val="28"/>
          <w:szCs w:val="28"/>
        </w:rPr>
        <w:t xml:space="preserve">начальных классов –8 кабинетов, кабинетов русского  языка  –3 кабинета, </w:t>
      </w:r>
    </w:p>
    <w:p w:rsidR="00AD5758" w:rsidRPr="00111073" w:rsidRDefault="00AD5758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073">
        <w:rPr>
          <w:rFonts w:ascii="Times New Roman" w:hAnsi="Times New Roman" w:cs="Times New Roman"/>
          <w:sz w:val="28"/>
          <w:szCs w:val="28"/>
        </w:rPr>
        <w:t>математики –</w:t>
      </w:r>
      <w:r w:rsidR="00642064">
        <w:rPr>
          <w:rFonts w:ascii="Times New Roman" w:hAnsi="Times New Roman" w:cs="Times New Roman"/>
          <w:sz w:val="28"/>
          <w:szCs w:val="28"/>
        </w:rPr>
        <w:t>2</w:t>
      </w:r>
      <w:r w:rsidRPr="00111073">
        <w:rPr>
          <w:rFonts w:ascii="Times New Roman" w:hAnsi="Times New Roman" w:cs="Times New Roman"/>
          <w:sz w:val="28"/>
          <w:szCs w:val="28"/>
        </w:rPr>
        <w:t>кабинета,  информатики –1 кабинет,  иностранного языка – 2</w:t>
      </w:r>
    </w:p>
    <w:p w:rsidR="00AD5758" w:rsidRDefault="00AD5758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073">
        <w:rPr>
          <w:rFonts w:ascii="Times New Roman" w:hAnsi="Times New Roman" w:cs="Times New Roman"/>
          <w:sz w:val="28"/>
          <w:szCs w:val="28"/>
        </w:rPr>
        <w:t>кабинета, биологии – 1 кабинет, физики – 1 кабинет, ОБЖ – 1 кабинет, музыки – 1 кабинет, истории –</w:t>
      </w:r>
      <w:r w:rsidR="00642064">
        <w:rPr>
          <w:rFonts w:ascii="Times New Roman" w:hAnsi="Times New Roman" w:cs="Times New Roman"/>
          <w:sz w:val="28"/>
          <w:szCs w:val="28"/>
        </w:rPr>
        <w:t xml:space="preserve">2 </w:t>
      </w:r>
      <w:r w:rsidRPr="00111073">
        <w:rPr>
          <w:rFonts w:ascii="Times New Roman" w:hAnsi="Times New Roman" w:cs="Times New Roman"/>
          <w:sz w:val="28"/>
          <w:szCs w:val="28"/>
        </w:rPr>
        <w:t>кабинет</w:t>
      </w:r>
      <w:r w:rsidR="00642064">
        <w:rPr>
          <w:rFonts w:ascii="Times New Roman" w:hAnsi="Times New Roman" w:cs="Times New Roman"/>
          <w:sz w:val="28"/>
          <w:szCs w:val="28"/>
        </w:rPr>
        <w:t>а</w:t>
      </w:r>
      <w:r w:rsidRPr="00111073">
        <w:rPr>
          <w:rFonts w:ascii="Times New Roman" w:hAnsi="Times New Roman" w:cs="Times New Roman"/>
          <w:sz w:val="28"/>
          <w:szCs w:val="28"/>
        </w:rPr>
        <w:t>, географии – 1 кабинет, 1кабинет технологии</w:t>
      </w:r>
      <w:r>
        <w:rPr>
          <w:rFonts w:ascii="Times New Roman" w:hAnsi="Times New Roman" w:cs="Times New Roman"/>
          <w:sz w:val="28"/>
          <w:szCs w:val="28"/>
        </w:rPr>
        <w:t xml:space="preserve">, 1 кабинет ИВТ. </w:t>
      </w:r>
      <w:r w:rsidRPr="00111073">
        <w:rPr>
          <w:rFonts w:ascii="Times New Roman" w:hAnsi="Times New Roman" w:cs="Times New Roman"/>
          <w:sz w:val="28"/>
          <w:szCs w:val="28"/>
        </w:rPr>
        <w:t xml:space="preserve">  Средняя площадь лекционного кабинета – 54 м2, кабинета иностранного языка – 48,1 м2. Служебных кабинетов –6(в том числе: учительская, кабинеты социально-психологической службы, членов администрации, комната технического персонала). Большой</w:t>
      </w:r>
      <w:r w:rsidRPr="00235453">
        <w:rPr>
          <w:rFonts w:ascii="Times New Roman" w:hAnsi="Times New Roman" w:cs="Times New Roman"/>
          <w:sz w:val="28"/>
          <w:szCs w:val="28"/>
        </w:rPr>
        <w:t xml:space="preserve"> спортивный зал –</w:t>
      </w:r>
      <w:r>
        <w:rPr>
          <w:rFonts w:ascii="Times New Roman" w:hAnsi="Times New Roman" w:cs="Times New Roman"/>
          <w:sz w:val="28"/>
          <w:szCs w:val="28"/>
        </w:rPr>
        <w:t xml:space="preserve">187,4 </w:t>
      </w:r>
      <w:r w:rsidRPr="00235453">
        <w:rPr>
          <w:rFonts w:ascii="Times New Roman" w:hAnsi="Times New Roman" w:cs="Times New Roman"/>
          <w:sz w:val="28"/>
          <w:szCs w:val="28"/>
        </w:rPr>
        <w:t>м2,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453">
        <w:rPr>
          <w:rFonts w:ascii="Times New Roman" w:hAnsi="Times New Roman" w:cs="Times New Roman"/>
          <w:sz w:val="28"/>
          <w:szCs w:val="28"/>
        </w:rPr>
        <w:t xml:space="preserve"> тренажерный зал – 54 м2,</w:t>
      </w:r>
      <w:r>
        <w:rPr>
          <w:rFonts w:ascii="Times New Roman" w:hAnsi="Times New Roman" w:cs="Times New Roman"/>
          <w:sz w:val="28"/>
          <w:szCs w:val="28"/>
        </w:rPr>
        <w:t>столовая буфетного типа</w:t>
      </w:r>
      <w:r w:rsidRPr="00235453">
        <w:rPr>
          <w:rFonts w:ascii="Times New Roman" w:hAnsi="Times New Roman" w:cs="Times New Roman"/>
          <w:sz w:val="28"/>
          <w:szCs w:val="28"/>
        </w:rPr>
        <w:t xml:space="preserve">: обеденный  зал на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235453">
        <w:rPr>
          <w:rFonts w:ascii="Times New Roman" w:hAnsi="Times New Roman" w:cs="Times New Roman"/>
          <w:sz w:val="28"/>
          <w:szCs w:val="28"/>
        </w:rPr>
        <w:t xml:space="preserve"> посадочных мест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5453">
        <w:rPr>
          <w:rFonts w:ascii="Times New Roman" w:hAnsi="Times New Roman" w:cs="Times New Roman"/>
          <w:sz w:val="28"/>
          <w:szCs w:val="28"/>
        </w:rPr>
        <w:t xml:space="preserve"> Медицинский кабинет – 1, процедурный кабинет –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758" w:rsidRPr="00235453" w:rsidRDefault="00AD5758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453">
        <w:rPr>
          <w:rFonts w:ascii="Times New Roman" w:hAnsi="Times New Roman" w:cs="Times New Roman"/>
          <w:sz w:val="28"/>
          <w:szCs w:val="28"/>
        </w:rPr>
        <w:t xml:space="preserve"> Учреждение оснащено мебелью, оборудованием,  необходимыми  наглядными  пособиями</w:t>
      </w:r>
      <w:r w:rsidR="000416A7">
        <w:rPr>
          <w:rFonts w:ascii="Times New Roman" w:hAnsi="Times New Roman" w:cs="Times New Roman"/>
          <w:sz w:val="28"/>
          <w:szCs w:val="28"/>
        </w:rPr>
        <w:t xml:space="preserve">, </w:t>
      </w:r>
      <w:r w:rsidRPr="00235453">
        <w:rPr>
          <w:rFonts w:ascii="Times New Roman" w:hAnsi="Times New Roman" w:cs="Times New Roman"/>
          <w:sz w:val="28"/>
          <w:szCs w:val="28"/>
        </w:rPr>
        <w:t xml:space="preserve"> научно-методической литературой. Оно имеет водоснабжение, канализацию, центральное отопление. </w:t>
      </w:r>
    </w:p>
    <w:p w:rsidR="00AD5758" w:rsidRPr="00235453" w:rsidRDefault="00AD5758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453">
        <w:rPr>
          <w:rFonts w:ascii="Times New Roman" w:hAnsi="Times New Roman" w:cs="Times New Roman"/>
          <w:sz w:val="28"/>
          <w:szCs w:val="28"/>
        </w:rPr>
        <w:t xml:space="preserve">9.2.  В  Учреждении  соблюдаются  санитарно-гигиенический  режим  в </w:t>
      </w:r>
    </w:p>
    <w:p w:rsidR="00AD5758" w:rsidRPr="00235453" w:rsidRDefault="00AD5758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453">
        <w:rPr>
          <w:rFonts w:ascii="Times New Roman" w:hAnsi="Times New Roman" w:cs="Times New Roman"/>
          <w:sz w:val="28"/>
          <w:szCs w:val="28"/>
        </w:rPr>
        <w:t>соответствии с нормами СанПина,</w:t>
      </w:r>
      <w:r w:rsidR="000416A7">
        <w:rPr>
          <w:rFonts w:ascii="Times New Roman" w:hAnsi="Times New Roman" w:cs="Times New Roman"/>
          <w:sz w:val="28"/>
          <w:szCs w:val="28"/>
        </w:rPr>
        <w:t xml:space="preserve"> </w:t>
      </w:r>
      <w:r w:rsidR="00A87E36">
        <w:rPr>
          <w:rFonts w:ascii="Times New Roman" w:hAnsi="Times New Roman" w:cs="Times New Roman"/>
          <w:sz w:val="28"/>
          <w:szCs w:val="28"/>
        </w:rPr>
        <w:t xml:space="preserve"> Госпожнадзора, правил</w:t>
      </w:r>
      <w:r w:rsidRPr="00235453">
        <w:rPr>
          <w:rFonts w:ascii="Times New Roman" w:hAnsi="Times New Roman" w:cs="Times New Roman"/>
          <w:sz w:val="28"/>
          <w:szCs w:val="28"/>
        </w:rPr>
        <w:t xml:space="preserve"> техники безопас-</w:t>
      </w:r>
    </w:p>
    <w:p w:rsidR="00AD5758" w:rsidRPr="00235453" w:rsidRDefault="00AD5758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453">
        <w:rPr>
          <w:rFonts w:ascii="Times New Roman" w:hAnsi="Times New Roman" w:cs="Times New Roman"/>
          <w:sz w:val="28"/>
          <w:szCs w:val="28"/>
        </w:rPr>
        <w:t>ности, обеспечивающие безопасность жизнедеятельности учащихся и педаго-</w:t>
      </w:r>
    </w:p>
    <w:p w:rsidR="00AD5758" w:rsidRPr="00235453" w:rsidRDefault="00AD5758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453">
        <w:rPr>
          <w:rFonts w:ascii="Times New Roman" w:hAnsi="Times New Roman" w:cs="Times New Roman"/>
          <w:sz w:val="28"/>
          <w:szCs w:val="28"/>
        </w:rPr>
        <w:t xml:space="preserve">гов.  </w:t>
      </w:r>
    </w:p>
    <w:p w:rsidR="00AD5758" w:rsidRPr="00235453" w:rsidRDefault="00AD5758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453">
        <w:rPr>
          <w:rFonts w:ascii="Times New Roman" w:hAnsi="Times New Roman" w:cs="Times New Roman"/>
          <w:sz w:val="28"/>
          <w:szCs w:val="28"/>
        </w:rPr>
        <w:t>9.3.  Сведения  о  балансовой  стоимости  нефинансовых  активов  учре-</w:t>
      </w:r>
    </w:p>
    <w:p w:rsidR="00AD5758" w:rsidRDefault="00AD5758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453">
        <w:rPr>
          <w:rFonts w:ascii="Times New Roman" w:hAnsi="Times New Roman" w:cs="Times New Roman"/>
          <w:sz w:val="28"/>
          <w:szCs w:val="28"/>
        </w:rPr>
        <w:t>ждения: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D5758" w:rsidTr="00AD5758">
        <w:tc>
          <w:tcPr>
            <w:tcW w:w="2392" w:type="dxa"/>
          </w:tcPr>
          <w:p w:rsidR="00AD5758" w:rsidRPr="001B5668" w:rsidRDefault="00AD5758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6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D5758" w:rsidRDefault="00AD5758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6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</w:t>
            </w:r>
          </w:p>
        </w:tc>
        <w:tc>
          <w:tcPr>
            <w:tcW w:w="2393" w:type="dxa"/>
          </w:tcPr>
          <w:p w:rsidR="00AD5758" w:rsidRPr="001B5668" w:rsidRDefault="00AD5758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68">
              <w:rPr>
                <w:rFonts w:ascii="Times New Roman" w:hAnsi="Times New Roman" w:cs="Times New Roman"/>
                <w:sz w:val="28"/>
                <w:szCs w:val="28"/>
              </w:rPr>
              <w:t xml:space="preserve">На начало </w:t>
            </w:r>
          </w:p>
          <w:p w:rsidR="00AD5758" w:rsidRPr="001B5668" w:rsidRDefault="00AD5758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68">
              <w:rPr>
                <w:rFonts w:ascii="Times New Roman" w:hAnsi="Times New Roman" w:cs="Times New Roman"/>
                <w:sz w:val="28"/>
                <w:szCs w:val="28"/>
              </w:rPr>
              <w:t xml:space="preserve">отчётного года </w:t>
            </w:r>
          </w:p>
          <w:p w:rsidR="00AD5758" w:rsidRDefault="00AD5758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D5758" w:rsidRPr="001B5668" w:rsidRDefault="00AD5758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68">
              <w:rPr>
                <w:rFonts w:ascii="Times New Roman" w:hAnsi="Times New Roman" w:cs="Times New Roman"/>
                <w:sz w:val="28"/>
                <w:szCs w:val="28"/>
              </w:rPr>
              <w:t xml:space="preserve">На конец </w:t>
            </w:r>
          </w:p>
          <w:p w:rsidR="00AD5758" w:rsidRDefault="00AD5758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68">
              <w:rPr>
                <w:rFonts w:ascii="Times New Roman" w:hAnsi="Times New Roman" w:cs="Times New Roman"/>
                <w:sz w:val="28"/>
                <w:szCs w:val="28"/>
              </w:rPr>
              <w:t>отчётного года</w:t>
            </w:r>
          </w:p>
        </w:tc>
        <w:tc>
          <w:tcPr>
            <w:tcW w:w="2393" w:type="dxa"/>
          </w:tcPr>
          <w:p w:rsidR="00AD5758" w:rsidRPr="001B5668" w:rsidRDefault="00AD5758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68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</w:t>
            </w:r>
          </w:p>
          <w:p w:rsidR="00AD5758" w:rsidRPr="001B5668" w:rsidRDefault="00AD5758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68">
              <w:rPr>
                <w:rFonts w:ascii="Times New Roman" w:hAnsi="Times New Roman" w:cs="Times New Roman"/>
                <w:sz w:val="28"/>
                <w:szCs w:val="28"/>
              </w:rPr>
              <w:t xml:space="preserve">(увеличение, </w:t>
            </w:r>
          </w:p>
          <w:p w:rsidR="00AD5758" w:rsidRDefault="00AD5758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68">
              <w:rPr>
                <w:rFonts w:ascii="Times New Roman" w:hAnsi="Times New Roman" w:cs="Times New Roman"/>
                <w:sz w:val="28"/>
                <w:szCs w:val="28"/>
              </w:rPr>
              <w:t>уменьшение), %</w:t>
            </w:r>
          </w:p>
        </w:tc>
      </w:tr>
      <w:tr w:rsidR="00AD5758" w:rsidTr="00AD5758">
        <w:tc>
          <w:tcPr>
            <w:tcW w:w="2392" w:type="dxa"/>
          </w:tcPr>
          <w:p w:rsidR="00AD5758" w:rsidRPr="001B5668" w:rsidRDefault="00AD5758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68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 (остаточная) </w:t>
            </w:r>
          </w:p>
          <w:p w:rsidR="00AD5758" w:rsidRPr="001B5668" w:rsidRDefault="00AD5758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68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AD5758" w:rsidRDefault="00AD5758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68">
              <w:rPr>
                <w:rFonts w:ascii="Times New Roman" w:hAnsi="Times New Roman" w:cs="Times New Roman"/>
                <w:sz w:val="28"/>
                <w:szCs w:val="28"/>
              </w:rPr>
              <w:t>нефинансовых активов</w:t>
            </w:r>
          </w:p>
        </w:tc>
        <w:tc>
          <w:tcPr>
            <w:tcW w:w="2393" w:type="dxa"/>
          </w:tcPr>
          <w:p w:rsidR="00AD5758" w:rsidRDefault="00AD5758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9228250,00</w:t>
            </w:r>
          </w:p>
          <w:p w:rsidR="00AD5758" w:rsidRDefault="00AD5758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D5758" w:rsidRDefault="00AD5758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9228250,00</w:t>
            </w:r>
          </w:p>
          <w:p w:rsidR="00AD5758" w:rsidRDefault="00AD5758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D5758" w:rsidRDefault="00AD5758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D5758" w:rsidRDefault="00AD5758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7D2B" w:rsidRDefault="00D07D2B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7D2B" w:rsidRDefault="00D07D2B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7D2B" w:rsidRDefault="00D07D2B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758" w:rsidRPr="00D3290D" w:rsidRDefault="00AD5758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90D">
        <w:rPr>
          <w:rFonts w:ascii="Times New Roman" w:hAnsi="Times New Roman" w:cs="Times New Roman"/>
          <w:sz w:val="28"/>
          <w:szCs w:val="28"/>
        </w:rPr>
        <w:lastRenderedPageBreak/>
        <w:t>9.4.  Показатели по поступлениям и выплатам учреждения:</w:t>
      </w:r>
    </w:p>
    <w:tbl>
      <w:tblPr>
        <w:tblStyle w:val="a3"/>
        <w:tblW w:w="0" w:type="auto"/>
        <w:tblLook w:val="04A0"/>
      </w:tblPr>
      <w:tblGrid>
        <w:gridCol w:w="5495"/>
        <w:gridCol w:w="4076"/>
      </w:tblGrid>
      <w:tr w:rsidR="00AD5758" w:rsidTr="00AD5758">
        <w:tc>
          <w:tcPr>
            <w:tcW w:w="5495" w:type="dxa"/>
          </w:tcPr>
          <w:p w:rsidR="00AD5758" w:rsidRPr="00D3290D" w:rsidRDefault="00AD5758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4076" w:type="dxa"/>
          </w:tcPr>
          <w:p w:rsidR="00AD5758" w:rsidRDefault="00AD5758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90D">
              <w:rPr>
                <w:rFonts w:ascii="Times New Roman" w:hAnsi="Times New Roman" w:cs="Times New Roman"/>
                <w:sz w:val="28"/>
                <w:szCs w:val="28"/>
              </w:rPr>
              <w:t>Суммы плановых поступлений и выплат, рублей</w:t>
            </w:r>
          </w:p>
        </w:tc>
      </w:tr>
      <w:tr w:rsidR="00AD5758" w:rsidTr="00AD5758">
        <w:tc>
          <w:tcPr>
            <w:tcW w:w="5495" w:type="dxa"/>
          </w:tcPr>
          <w:p w:rsidR="00AD5758" w:rsidRPr="00A210AE" w:rsidRDefault="00AD5758" w:rsidP="00AD57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Поступления, всего  </w:t>
            </w:r>
          </w:p>
        </w:tc>
        <w:tc>
          <w:tcPr>
            <w:tcW w:w="4076" w:type="dxa"/>
          </w:tcPr>
          <w:p w:rsidR="00AD5758" w:rsidRPr="007B614A" w:rsidRDefault="004F0FEA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hAnsi="Times New Roman" w:cs="Times New Roman"/>
                <w:sz w:val="28"/>
                <w:szCs w:val="28"/>
              </w:rPr>
              <w:t>20364492,76</w:t>
            </w:r>
          </w:p>
        </w:tc>
      </w:tr>
      <w:tr w:rsidR="00AD5758" w:rsidTr="00AD5758">
        <w:tc>
          <w:tcPr>
            <w:tcW w:w="5495" w:type="dxa"/>
          </w:tcPr>
          <w:p w:rsidR="00AD5758" w:rsidRDefault="00AD5758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6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076" w:type="dxa"/>
          </w:tcPr>
          <w:p w:rsidR="00AD5758" w:rsidRPr="007B614A" w:rsidRDefault="00AD5758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758" w:rsidTr="00AD5758">
        <w:tc>
          <w:tcPr>
            <w:tcW w:w="5495" w:type="dxa"/>
          </w:tcPr>
          <w:p w:rsidR="00AD5758" w:rsidRDefault="00AD5758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68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выполнение муниципального задания  </w:t>
            </w:r>
          </w:p>
        </w:tc>
        <w:tc>
          <w:tcPr>
            <w:tcW w:w="4076" w:type="dxa"/>
          </w:tcPr>
          <w:p w:rsidR="00AD5758" w:rsidRPr="007B614A" w:rsidRDefault="004F0FEA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hAnsi="Times New Roman" w:cs="Times New Roman"/>
                <w:sz w:val="28"/>
                <w:szCs w:val="28"/>
              </w:rPr>
              <w:t>1066728,95</w:t>
            </w:r>
          </w:p>
        </w:tc>
      </w:tr>
      <w:tr w:rsidR="008823C5" w:rsidTr="00AD5758">
        <w:tc>
          <w:tcPr>
            <w:tcW w:w="5495" w:type="dxa"/>
          </w:tcPr>
          <w:p w:rsidR="008823C5" w:rsidRDefault="008823C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68">
              <w:rPr>
                <w:rFonts w:ascii="Times New Roman" w:hAnsi="Times New Roman" w:cs="Times New Roman"/>
                <w:sz w:val="28"/>
                <w:szCs w:val="28"/>
              </w:rPr>
              <w:t xml:space="preserve">Целевые субсидии  </w:t>
            </w:r>
          </w:p>
        </w:tc>
        <w:tc>
          <w:tcPr>
            <w:tcW w:w="4076" w:type="dxa"/>
          </w:tcPr>
          <w:p w:rsidR="008823C5" w:rsidRPr="007B614A" w:rsidRDefault="00915798" w:rsidP="006A6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hAnsi="Times New Roman" w:cs="Times New Roman"/>
                <w:sz w:val="28"/>
                <w:szCs w:val="28"/>
              </w:rPr>
              <w:t>1066728,95</w:t>
            </w:r>
          </w:p>
        </w:tc>
      </w:tr>
      <w:tr w:rsidR="008823C5" w:rsidTr="00AD5758">
        <w:tc>
          <w:tcPr>
            <w:tcW w:w="5495" w:type="dxa"/>
          </w:tcPr>
          <w:p w:rsidR="008823C5" w:rsidRPr="001B5668" w:rsidRDefault="008823C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68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инвестиции   </w:t>
            </w:r>
          </w:p>
          <w:p w:rsidR="008823C5" w:rsidRDefault="008823C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823C5" w:rsidRPr="007B614A" w:rsidRDefault="00915798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823C5" w:rsidRPr="007B614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823C5" w:rsidTr="00AD5758">
        <w:tc>
          <w:tcPr>
            <w:tcW w:w="5495" w:type="dxa"/>
          </w:tcPr>
          <w:p w:rsidR="008823C5" w:rsidRPr="001B5668" w:rsidRDefault="008823C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6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оказания бюджетным  учреждением </w:t>
            </w:r>
          </w:p>
          <w:p w:rsidR="008823C5" w:rsidRPr="001B5668" w:rsidRDefault="008823C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68">
              <w:rPr>
                <w:rFonts w:ascii="Times New Roman" w:hAnsi="Times New Roman" w:cs="Times New Roman"/>
                <w:sz w:val="28"/>
                <w:szCs w:val="28"/>
              </w:rPr>
              <w:t xml:space="preserve">услуг  (выполнения  работ),  предоставление  которых </w:t>
            </w:r>
          </w:p>
          <w:p w:rsidR="008823C5" w:rsidRPr="001B5668" w:rsidRDefault="008823C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68">
              <w:rPr>
                <w:rFonts w:ascii="Times New Roman" w:hAnsi="Times New Roman" w:cs="Times New Roman"/>
                <w:sz w:val="28"/>
                <w:szCs w:val="28"/>
              </w:rPr>
              <w:t xml:space="preserve">для физических и юридических лиц осуществляется </w:t>
            </w:r>
          </w:p>
          <w:p w:rsidR="008823C5" w:rsidRDefault="008823C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68">
              <w:rPr>
                <w:rFonts w:ascii="Times New Roman" w:hAnsi="Times New Roman" w:cs="Times New Roman"/>
                <w:sz w:val="28"/>
                <w:szCs w:val="28"/>
              </w:rPr>
              <w:t>на платной основе, всего</w:t>
            </w:r>
          </w:p>
        </w:tc>
        <w:tc>
          <w:tcPr>
            <w:tcW w:w="4076" w:type="dxa"/>
          </w:tcPr>
          <w:p w:rsidR="008823C5" w:rsidRPr="007B614A" w:rsidRDefault="008F74BF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3934" w:rsidRPr="007B614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8823C5" w:rsidRPr="007B614A" w:rsidRDefault="008823C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C5" w:rsidTr="00AD5758">
        <w:tc>
          <w:tcPr>
            <w:tcW w:w="5495" w:type="dxa"/>
          </w:tcPr>
          <w:p w:rsidR="008823C5" w:rsidRPr="00A210AE" w:rsidRDefault="008823C5" w:rsidP="00AD57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Выплаты, всего  </w:t>
            </w:r>
          </w:p>
        </w:tc>
        <w:tc>
          <w:tcPr>
            <w:tcW w:w="4076" w:type="dxa"/>
          </w:tcPr>
          <w:p w:rsidR="008823C5" w:rsidRPr="007B614A" w:rsidRDefault="00915798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hAnsi="Times New Roman" w:cs="Times New Roman"/>
                <w:sz w:val="28"/>
                <w:szCs w:val="28"/>
              </w:rPr>
              <w:t>20395953,94</w:t>
            </w:r>
          </w:p>
        </w:tc>
      </w:tr>
      <w:tr w:rsidR="008823C5" w:rsidTr="00AD5758">
        <w:tc>
          <w:tcPr>
            <w:tcW w:w="5495" w:type="dxa"/>
          </w:tcPr>
          <w:p w:rsidR="008823C5" w:rsidRPr="001B5668" w:rsidRDefault="008823C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6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6" w:type="dxa"/>
          </w:tcPr>
          <w:p w:rsidR="008823C5" w:rsidRPr="007B614A" w:rsidRDefault="008823C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C5" w:rsidTr="00AD5758">
        <w:tc>
          <w:tcPr>
            <w:tcW w:w="5495" w:type="dxa"/>
          </w:tcPr>
          <w:p w:rsidR="008823C5" w:rsidRPr="001B5668" w:rsidRDefault="008823C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68">
              <w:rPr>
                <w:rFonts w:ascii="Times New Roman" w:hAnsi="Times New Roman" w:cs="Times New Roman"/>
                <w:sz w:val="28"/>
                <w:szCs w:val="28"/>
              </w:rPr>
              <w:t xml:space="preserve">Оплата  труда  и  начисления  на  выплаты  по  оплате </w:t>
            </w:r>
          </w:p>
          <w:p w:rsidR="008823C5" w:rsidRPr="001B5668" w:rsidRDefault="008823C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68">
              <w:rPr>
                <w:rFonts w:ascii="Times New Roman" w:hAnsi="Times New Roman" w:cs="Times New Roman"/>
                <w:sz w:val="28"/>
                <w:szCs w:val="28"/>
              </w:rPr>
              <w:t xml:space="preserve">труда, всего </w:t>
            </w:r>
          </w:p>
        </w:tc>
        <w:tc>
          <w:tcPr>
            <w:tcW w:w="4076" w:type="dxa"/>
          </w:tcPr>
          <w:p w:rsidR="008823C5" w:rsidRPr="007B614A" w:rsidRDefault="008823C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3C5" w:rsidRPr="007B614A" w:rsidRDefault="00915798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hAnsi="Times New Roman" w:cs="Times New Roman"/>
                <w:sz w:val="28"/>
                <w:szCs w:val="28"/>
              </w:rPr>
              <w:t>15617794,06</w:t>
            </w:r>
          </w:p>
        </w:tc>
      </w:tr>
      <w:tr w:rsidR="008823C5" w:rsidTr="00AD5758">
        <w:tc>
          <w:tcPr>
            <w:tcW w:w="5495" w:type="dxa"/>
          </w:tcPr>
          <w:p w:rsidR="008823C5" w:rsidRPr="001B5668" w:rsidRDefault="008823C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68">
              <w:rPr>
                <w:rFonts w:ascii="Times New Roman" w:hAnsi="Times New Roman" w:cs="Times New Roman"/>
                <w:sz w:val="28"/>
                <w:szCs w:val="28"/>
              </w:rPr>
              <w:t xml:space="preserve">из них:   </w:t>
            </w:r>
          </w:p>
        </w:tc>
        <w:tc>
          <w:tcPr>
            <w:tcW w:w="4076" w:type="dxa"/>
          </w:tcPr>
          <w:p w:rsidR="008823C5" w:rsidRPr="007B614A" w:rsidRDefault="008823C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C5" w:rsidTr="00AD5758">
        <w:tc>
          <w:tcPr>
            <w:tcW w:w="5495" w:type="dxa"/>
          </w:tcPr>
          <w:p w:rsidR="008823C5" w:rsidRPr="001B5668" w:rsidRDefault="008823C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68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4076" w:type="dxa"/>
          </w:tcPr>
          <w:p w:rsidR="008823C5" w:rsidRPr="007B614A" w:rsidRDefault="004177F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hAnsi="Times New Roman" w:cs="Times New Roman"/>
                <w:sz w:val="28"/>
                <w:szCs w:val="28"/>
              </w:rPr>
              <w:t>11897017,12</w:t>
            </w:r>
          </w:p>
        </w:tc>
      </w:tr>
      <w:tr w:rsidR="008823C5" w:rsidTr="00AD5758">
        <w:tc>
          <w:tcPr>
            <w:tcW w:w="5495" w:type="dxa"/>
          </w:tcPr>
          <w:p w:rsidR="008823C5" w:rsidRPr="001B5668" w:rsidRDefault="008823C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68">
              <w:rPr>
                <w:rFonts w:ascii="Times New Roman" w:hAnsi="Times New Roman" w:cs="Times New Roman"/>
                <w:sz w:val="28"/>
                <w:szCs w:val="28"/>
              </w:rPr>
              <w:t xml:space="preserve">Прочие выплаты  </w:t>
            </w:r>
          </w:p>
        </w:tc>
        <w:tc>
          <w:tcPr>
            <w:tcW w:w="4076" w:type="dxa"/>
          </w:tcPr>
          <w:p w:rsidR="008823C5" w:rsidRPr="007B614A" w:rsidRDefault="004177F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hAnsi="Times New Roman" w:cs="Times New Roman"/>
                <w:sz w:val="28"/>
                <w:szCs w:val="28"/>
              </w:rPr>
              <w:t>6207,00</w:t>
            </w:r>
          </w:p>
        </w:tc>
      </w:tr>
      <w:tr w:rsidR="008823C5" w:rsidTr="00AD5758">
        <w:tc>
          <w:tcPr>
            <w:tcW w:w="5495" w:type="dxa"/>
          </w:tcPr>
          <w:p w:rsidR="008823C5" w:rsidRPr="001B5668" w:rsidRDefault="008823C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68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Начисления на выплаты по оплате труда  </w:t>
            </w:r>
          </w:p>
        </w:tc>
        <w:tc>
          <w:tcPr>
            <w:tcW w:w="4076" w:type="dxa"/>
          </w:tcPr>
          <w:p w:rsidR="008823C5" w:rsidRPr="007B614A" w:rsidRDefault="004177F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hAnsi="Times New Roman" w:cs="Times New Roman"/>
                <w:sz w:val="28"/>
                <w:szCs w:val="28"/>
              </w:rPr>
              <w:t>3714569,94</w:t>
            </w:r>
          </w:p>
        </w:tc>
      </w:tr>
      <w:tr w:rsidR="008823C5" w:rsidTr="00AD5758">
        <w:tc>
          <w:tcPr>
            <w:tcW w:w="5495" w:type="dxa"/>
          </w:tcPr>
          <w:p w:rsidR="008823C5" w:rsidRPr="001B5668" w:rsidRDefault="008823C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68">
              <w:rPr>
                <w:rFonts w:ascii="Times New Roman" w:hAnsi="Times New Roman" w:cs="Times New Roman"/>
                <w:sz w:val="28"/>
                <w:szCs w:val="28"/>
              </w:rPr>
              <w:t xml:space="preserve">Оплата работ, услуг, всего  </w:t>
            </w:r>
          </w:p>
        </w:tc>
        <w:tc>
          <w:tcPr>
            <w:tcW w:w="4076" w:type="dxa"/>
          </w:tcPr>
          <w:p w:rsidR="008823C5" w:rsidRPr="007B614A" w:rsidRDefault="008823C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hAnsi="Times New Roman" w:cs="Times New Roman"/>
                <w:sz w:val="28"/>
                <w:szCs w:val="28"/>
              </w:rPr>
              <w:t>3 682 886,23</w:t>
            </w:r>
          </w:p>
        </w:tc>
      </w:tr>
      <w:tr w:rsidR="008823C5" w:rsidTr="00AD5758">
        <w:tc>
          <w:tcPr>
            <w:tcW w:w="5495" w:type="dxa"/>
          </w:tcPr>
          <w:p w:rsidR="008823C5" w:rsidRPr="001B5668" w:rsidRDefault="008823C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68">
              <w:rPr>
                <w:rFonts w:ascii="Times New Roman" w:hAnsi="Times New Roman" w:cs="Times New Roman"/>
                <w:sz w:val="28"/>
                <w:szCs w:val="28"/>
              </w:rPr>
              <w:t xml:space="preserve">из них:   </w:t>
            </w:r>
          </w:p>
        </w:tc>
        <w:tc>
          <w:tcPr>
            <w:tcW w:w="4076" w:type="dxa"/>
          </w:tcPr>
          <w:p w:rsidR="008823C5" w:rsidRPr="007B614A" w:rsidRDefault="008823C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C5" w:rsidTr="00AD5758">
        <w:tc>
          <w:tcPr>
            <w:tcW w:w="5495" w:type="dxa"/>
          </w:tcPr>
          <w:p w:rsidR="008823C5" w:rsidRPr="001B5668" w:rsidRDefault="008823C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68">
              <w:rPr>
                <w:rFonts w:ascii="Times New Roman" w:hAnsi="Times New Roman" w:cs="Times New Roman"/>
                <w:sz w:val="28"/>
                <w:szCs w:val="28"/>
              </w:rPr>
              <w:t xml:space="preserve">Услуги связи  </w:t>
            </w:r>
          </w:p>
        </w:tc>
        <w:tc>
          <w:tcPr>
            <w:tcW w:w="4076" w:type="dxa"/>
          </w:tcPr>
          <w:p w:rsidR="008823C5" w:rsidRPr="007B614A" w:rsidRDefault="00FA5269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hAnsi="Times New Roman" w:cs="Times New Roman"/>
                <w:sz w:val="28"/>
                <w:szCs w:val="28"/>
              </w:rPr>
              <w:t>51 836,59</w:t>
            </w:r>
          </w:p>
        </w:tc>
      </w:tr>
      <w:tr w:rsidR="008823C5" w:rsidTr="00AD5758">
        <w:tc>
          <w:tcPr>
            <w:tcW w:w="5495" w:type="dxa"/>
          </w:tcPr>
          <w:p w:rsidR="008823C5" w:rsidRPr="001B5668" w:rsidRDefault="008823C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68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  </w:t>
            </w:r>
          </w:p>
        </w:tc>
        <w:tc>
          <w:tcPr>
            <w:tcW w:w="4076" w:type="dxa"/>
          </w:tcPr>
          <w:p w:rsidR="008823C5" w:rsidRPr="007B614A" w:rsidRDefault="008823C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823C5" w:rsidTr="00AD5758">
        <w:tc>
          <w:tcPr>
            <w:tcW w:w="5495" w:type="dxa"/>
          </w:tcPr>
          <w:p w:rsidR="008823C5" w:rsidRPr="001B5668" w:rsidRDefault="008823C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68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Коммунальные услуги  </w:t>
            </w:r>
          </w:p>
        </w:tc>
        <w:tc>
          <w:tcPr>
            <w:tcW w:w="4076" w:type="dxa"/>
          </w:tcPr>
          <w:p w:rsidR="008823C5" w:rsidRPr="007B614A" w:rsidRDefault="00EA1ABE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hAnsi="Times New Roman" w:cs="Times New Roman"/>
                <w:sz w:val="28"/>
                <w:szCs w:val="28"/>
              </w:rPr>
              <w:t>970 388,39</w:t>
            </w:r>
          </w:p>
        </w:tc>
      </w:tr>
      <w:tr w:rsidR="008823C5" w:rsidTr="00AD5758">
        <w:tc>
          <w:tcPr>
            <w:tcW w:w="5495" w:type="dxa"/>
          </w:tcPr>
          <w:p w:rsidR="008823C5" w:rsidRPr="001B5668" w:rsidRDefault="008823C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68">
              <w:rPr>
                <w:rFonts w:ascii="Times New Roman" w:hAnsi="Times New Roman" w:cs="Times New Roman"/>
                <w:sz w:val="28"/>
                <w:szCs w:val="28"/>
              </w:rPr>
              <w:t xml:space="preserve">Работы, услуги по содержанию имущества  </w:t>
            </w:r>
          </w:p>
        </w:tc>
        <w:tc>
          <w:tcPr>
            <w:tcW w:w="4076" w:type="dxa"/>
          </w:tcPr>
          <w:p w:rsidR="008823C5" w:rsidRPr="007B614A" w:rsidRDefault="00E74F48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hAnsi="Times New Roman" w:cs="Times New Roman"/>
                <w:sz w:val="28"/>
                <w:szCs w:val="28"/>
              </w:rPr>
              <w:t>638 593,00</w:t>
            </w:r>
          </w:p>
        </w:tc>
      </w:tr>
      <w:tr w:rsidR="008823C5" w:rsidTr="00AD5758">
        <w:tc>
          <w:tcPr>
            <w:tcW w:w="5495" w:type="dxa"/>
          </w:tcPr>
          <w:p w:rsidR="008823C5" w:rsidRPr="001B5668" w:rsidRDefault="008823C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68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работы, услуги  </w:t>
            </w:r>
          </w:p>
        </w:tc>
        <w:tc>
          <w:tcPr>
            <w:tcW w:w="4076" w:type="dxa"/>
          </w:tcPr>
          <w:p w:rsidR="008823C5" w:rsidRPr="007B614A" w:rsidRDefault="008823C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hAnsi="Times New Roman" w:cs="Times New Roman"/>
                <w:sz w:val="28"/>
                <w:szCs w:val="28"/>
              </w:rPr>
              <w:t>1 088 627,16</w:t>
            </w:r>
          </w:p>
        </w:tc>
      </w:tr>
      <w:tr w:rsidR="008823C5" w:rsidTr="00AD5758">
        <w:tc>
          <w:tcPr>
            <w:tcW w:w="5495" w:type="dxa"/>
          </w:tcPr>
          <w:p w:rsidR="008823C5" w:rsidRPr="001B5668" w:rsidRDefault="008823C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6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всего  </w:t>
            </w:r>
          </w:p>
        </w:tc>
        <w:tc>
          <w:tcPr>
            <w:tcW w:w="4076" w:type="dxa"/>
          </w:tcPr>
          <w:p w:rsidR="008823C5" w:rsidRPr="007B614A" w:rsidRDefault="008823C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C5" w:rsidTr="00AD5758">
        <w:tc>
          <w:tcPr>
            <w:tcW w:w="5495" w:type="dxa"/>
          </w:tcPr>
          <w:p w:rsidR="008823C5" w:rsidRPr="001B5668" w:rsidRDefault="008823C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68">
              <w:rPr>
                <w:rFonts w:ascii="Times New Roman" w:hAnsi="Times New Roman" w:cs="Times New Roman"/>
                <w:sz w:val="28"/>
                <w:szCs w:val="28"/>
              </w:rPr>
              <w:t xml:space="preserve">из них:   </w:t>
            </w:r>
          </w:p>
        </w:tc>
        <w:tc>
          <w:tcPr>
            <w:tcW w:w="4076" w:type="dxa"/>
          </w:tcPr>
          <w:p w:rsidR="008823C5" w:rsidRPr="007B614A" w:rsidRDefault="008823C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C5" w:rsidTr="00AD5758">
        <w:tc>
          <w:tcPr>
            <w:tcW w:w="5495" w:type="dxa"/>
          </w:tcPr>
          <w:p w:rsidR="008823C5" w:rsidRPr="001B5668" w:rsidRDefault="008823C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6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основных средств  </w:t>
            </w:r>
          </w:p>
        </w:tc>
        <w:tc>
          <w:tcPr>
            <w:tcW w:w="4076" w:type="dxa"/>
          </w:tcPr>
          <w:p w:rsidR="008823C5" w:rsidRPr="007B614A" w:rsidRDefault="004177F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hAnsi="Times New Roman" w:cs="Times New Roman"/>
                <w:sz w:val="28"/>
                <w:szCs w:val="28"/>
              </w:rPr>
              <w:t>1187232,98</w:t>
            </w:r>
          </w:p>
        </w:tc>
      </w:tr>
      <w:tr w:rsidR="008823C5" w:rsidTr="00AD5758">
        <w:tc>
          <w:tcPr>
            <w:tcW w:w="5495" w:type="dxa"/>
          </w:tcPr>
          <w:p w:rsidR="008823C5" w:rsidRPr="001B5668" w:rsidRDefault="008823C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6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4076" w:type="dxa"/>
          </w:tcPr>
          <w:p w:rsidR="008F74BF" w:rsidRPr="007B614A" w:rsidRDefault="004177F5" w:rsidP="008F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4A">
              <w:rPr>
                <w:rFonts w:ascii="Times New Roman" w:hAnsi="Times New Roman" w:cs="Times New Roman"/>
                <w:sz w:val="28"/>
                <w:szCs w:val="28"/>
              </w:rPr>
              <w:t>125641,58</w:t>
            </w:r>
          </w:p>
          <w:p w:rsidR="008823C5" w:rsidRPr="007B614A" w:rsidRDefault="008823C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C5" w:rsidTr="00AD5758">
        <w:tc>
          <w:tcPr>
            <w:tcW w:w="5495" w:type="dxa"/>
          </w:tcPr>
          <w:p w:rsidR="008823C5" w:rsidRPr="001B5668" w:rsidRDefault="008823C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налогов</w:t>
            </w:r>
          </w:p>
        </w:tc>
        <w:tc>
          <w:tcPr>
            <w:tcW w:w="4076" w:type="dxa"/>
          </w:tcPr>
          <w:p w:rsidR="00E15720" w:rsidRPr="007B614A" w:rsidRDefault="00E15720" w:rsidP="00E157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E1663" w:rsidRPr="007B6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628088,92</w:t>
            </w:r>
          </w:p>
          <w:p w:rsidR="008823C5" w:rsidRPr="007B614A" w:rsidRDefault="008823C5" w:rsidP="00A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0AE" w:rsidRDefault="00A210AE" w:rsidP="00AD57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D2B" w:rsidRDefault="00D07D2B" w:rsidP="00AD57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D2B" w:rsidRDefault="00D07D2B" w:rsidP="00AD57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0AE" w:rsidRPr="00A210AE" w:rsidRDefault="00A210AE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A210AE">
        <w:rPr>
          <w:rFonts w:ascii="Times New Roman" w:hAnsi="Times New Roman" w:cs="Times New Roman"/>
          <w:sz w:val="28"/>
          <w:szCs w:val="28"/>
        </w:rPr>
        <w:t>0.  Оценка функционирования внутренней системы оценки качества образо-</w:t>
      </w:r>
    </w:p>
    <w:p w:rsidR="00A210AE" w:rsidRPr="00A210AE" w:rsidRDefault="007D2BC0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10AE" w:rsidRPr="00A210AE">
        <w:rPr>
          <w:rFonts w:ascii="Times New Roman" w:hAnsi="Times New Roman" w:cs="Times New Roman"/>
          <w:sz w:val="28"/>
          <w:szCs w:val="28"/>
        </w:rPr>
        <w:t>ания</w:t>
      </w:r>
      <w:r w:rsidR="00551AF4">
        <w:rPr>
          <w:rFonts w:ascii="Times New Roman" w:hAnsi="Times New Roman" w:cs="Times New Roman"/>
          <w:sz w:val="28"/>
          <w:szCs w:val="28"/>
        </w:rPr>
        <w:t>:</w:t>
      </w:r>
      <w:r w:rsidR="00A210AE" w:rsidRPr="00A21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0AE" w:rsidRPr="00A210AE" w:rsidRDefault="00A210AE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0AE">
        <w:rPr>
          <w:rFonts w:ascii="Times New Roman" w:hAnsi="Times New Roman" w:cs="Times New Roman"/>
          <w:sz w:val="28"/>
          <w:szCs w:val="28"/>
        </w:rPr>
        <w:t xml:space="preserve">Контрольно-инспекционная  деятельность  осуществляется  директором </w:t>
      </w:r>
    </w:p>
    <w:p w:rsidR="00A210AE" w:rsidRPr="00A210AE" w:rsidRDefault="00A210AE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0AE">
        <w:rPr>
          <w:rFonts w:ascii="Times New Roman" w:hAnsi="Times New Roman" w:cs="Times New Roman"/>
          <w:sz w:val="28"/>
          <w:szCs w:val="28"/>
        </w:rPr>
        <w:t>Учреждения, заместителями директора, председателями предметных методи-</w:t>
      </w:r>
    </w:p>
    <w:p w:rsidR="00A210AE" w:rsidRPr="00A210AE" w:rsidRDefault="00A210AE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0AE">
        <w:rPr>
          <w:rFonts w:ascii="Times New Roman" w:hAnsi="Times New Roman" w:cs="Times New Roman"/>
          <w:sz w:val="28"/>
          <w:szCs w:val="28"/>
        </w:rPr>
        <w:t xml:space="preserve">ческих  объединений,  другими  привлечёнными  к  данной  процедуре  лицами. </w:t>
      </w:r>
    </w:p>
    <w:p w:rsidR="00A210AE" w:rsidRPr="00A210AE" w:rsidRDefault="00A210AE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0AE">
        <w:rPr>
          <w:rFonts w:ascii="Times New Roman" w:hAnsi="Times New Roman" w:cs="Times New Roman"/>
          <w:sz w:val="28"/>
          <w:szCs w:val="28"/>
        </w:rPr>
        <w:t xml:space="preserve">Мероприятия  внутришкольного  контроля  спланированы  в  Плане  работы </w:t>
      </w:r>
    </w:p>
    <w:p w:rsidR="00A210AE" w:rsidRPr="00A210AE" w:rsidRDefault="00A210AE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0AE">
        <w:rPr>
          <w:rFonts w:ascii="Times New Roman" w:hAnsi="Times New Roman" w:cs="Times New Roman"/>
          <w:sz w:val="28"/>
          <w:szCs w:val="28"/>
        </w:rPr>
        <w:t xml:space="preserve">Учреждения отдельным блоком. Организация и содержание контроля соответствует Положению о внутришкольном контроле, плану-графику мероприятий контроля. В соответствии с планом - графиком издаются приказы по проведению контрольных мероприятий. По итогам контрольных мероприятий  готовятся аналитические справки, вопросы контроля рассматриваются на совещаниях,  разрабатываются  предложения  и  принимаются  решения  о  способах  и формах корректировки выявленных недостатков. </w:t>
      </w:r>
    </w:p>
    <w:p w:rsidR="00A210AE" w:rsidRPr="00A210AE" w:rsidRDefault="00A210AE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0AE">
        <w:rPr>
          <w:rFonts w:ascii="Times New Roman" w:hAnsi="Times New Roman" w:cs="Times New Roman"/>
          <w:sz w:val="28"/>
          <w:szCs w:val="28"/>
        </w:rPr>
        <w:t xml:space="preserve">     В Учреждении спланированы педагогические советы, тематика которых актуальна и вытекает из анализа работы предшествующего периода; отражает стремление администрации через главный совещательный орган мотивировать деятельность педагогического коллектива в различных направлениях. </w:t>
      </w:r>
    </w:p>
    <w:p w:rsidR="00A210AE" w:rsidRPr="00A210AE" w:rsidRDefault="00A210AE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0AE">
        <w:rPr>
          <w:rFonts w:ascii="Times New Roman" w:hAnsi="Times New Roman" w:cs="Times New Roman"/>
          <w:sz w:val="28"/>
          <w:szCs w:val="28"/>
        </w:rPr>
        <w:t xml:space="preserve">Заседания педагогических советов проводятся 1 раз в четверть и по выпуску </w:t>
      </w:r>
    </w:p>
    <w:p w:rsidR="00A210AE" w:rsidRPr="00A210AE" w:rsidRDefault="00A210AE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0AE">
        <w:rPr>
          <w:rFonts w:ascii="Times New Roman" w:hAnsi="Times New Roman" w:cs="Times New Roman"/>
          <w:sz w:val="28"/>
          <w:szCs w:val="28"/>
        </w:rPr>
        <w:t>учащихся 9,</w:t>
      </w:r>
      <w:r w:rsidR="0014611D">
        <w:rPr>
          <w:rFonts w:ascii="Times New Roman" w:hAnsi="Times New Roman" w:cs="Times New Roman"/>
          <w:sz w:val="28"/>
          <w:szCs w:val="28"/>
        </w:rPr>
        <w:t xml:space="preserve"> </w:t>
      </w:r>
      <w:r w:rsidRPr="00A210AE">
        <w:rPr>
          <w:rFonts w:ascii="Times New Roman" w:hAnsi="Times New Roman" w:cs="Times New Roman"/>
          <w:sz w:val="28"/>
          <w:szCs w:val="28"/>
        </w:rPr>
        <w:t xml:space="preserve"> классов в июне месяце. В работе педагогического совета участвуют 9</w:t>
      </w:r>
      <w:r w:rsidR="0014611D">
        <w:rPr>
          <w:rFonts w:ascii="Times New Roman" w:hAnsi="Times New Roman" w:cs="Times New Roman"/>
          <w:sz w:val="28"/>
          <w:szCs w:val="28"/>
        </w:rPr>
        <w:t>0</w:t>
      </w:r>
      <w:r w:rsidRPr="00A210AE">
        <w:rPr>
          <w:rFonts w:ascii="Times New Roman" w:hAnsi="Times New Roman" w:cs="Times New Roman"/>
          <w:sz w:val="28"/>
          <w:szCs w:val="28"/>
        </w:rPr>
        <w:t>-100% постоянных членов. На заседаниях педагогического совета заслушиваются отчеты учителей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0AE">
        <w:rPr>
          <w:rFonts w:ascii="Times New Roman" w:hAnsi="Times New Roman" w:cs="Times New Roman"/>
          <w:sz w:val="28"/>
          <w:szCs w:val="28"/>
        </w:rPr>
        <w:t xml:space="preserve">предметников по вопросам подготовки к государственной (итоговой) аттестации,  по  выполнению  образовательных  программ,  по  выполнению  решений предыдущих педагогических советов. </w:t>
      </w:r>
    </w:p>
    <w:p w:rsidR="00A210AE" w:rsidRPr="00A210AE" w:rsidRDefault="00A210AE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0AE">
        <w:rPr>
          <w:rFonts w:ascii="Times New Roman" w:hAnsi="Times New Roman" w:cs="Times New Roman"/>
          <w:sz w:val="28"/>
          <w:szCs w:val="28"/>
        </w:rPr>
        <w:t xml:space="preserve">Программа развития муниципального бюджетного общеобразовательного </w:t>
      </w:r>
    </w:p>
    <w:p w:rsidR="00A210AE" w:rsidRPr="00A210AE" w:rsidRDefault="00A210AE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0AE">
        <w:rPr>
          <w:rFonts w:ascii="Times New Roman" w:hAnsi="Times New Roman" w:cs="Times New Roman"/>
          <w:sz w:val="28"/>
          <w:szCs w:val="28"/>
        </w:rPr>
        <w:t xml:space="preserve">учреждения средней общеобразовательной школы </w:t>
      </w:r>
      <w:r w:rsidR="006264A8">
        <w:rPr>
          <w:rFonts w:ascii="Times New Roman" w:hAnsi="Times New Roman" w:cs="Times New Roman"/>
          <w:sz w:val="28"/>
          <w:szCs w:val="28"/>
        </w:rPr>
        <w:t>№2</w:t>
      </w:r>
      <w:r w:rsidRPr="00A210AE">
        <w:rPr>
          <w:rFonts w:ascii="Times New Roman" w:hAnsi="Times New Roman" w:cs="Times New Roman"/>
          <w:sz w:val="28"/>
          <w:szCs w:val="28"/>
        </w:rPr>
        <w:t xml:space="preserve"> города Невинномыс-</w:t>
      </w:r>
    </w:p>
    <w:p w:rsidR="00A210AE" w:rsidRPr="00A210AE" w:rsidRDefault="00A210AE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0AE">
        <w:rPr>
          <w:rFonts w:ascii="Times New Roman" w:hAnsi="Times New Roman" w:cs="Times New Roman"/>
          <w:sz w:val="28"/>
          <w:szCs w:val="28"/>
        </w:rPr>
        <w:t>ска на 201</w:t>
      </w:r>
      <w:r w:rsidR="0014611D">
        <w:rPr>
          <w:rFonts w:ascii="Times New Roman" w:hAnsi="Times New Roman" w:cs="Times New Roman"/>
          <w:sz w:val="28"/>
          <w:szCs w:val="28"/>
        </w:rPr>
        <w:t>5</w:t>
      </w:r>
      <w:r w:rsidRPr="00A210AE">
        <w:rPr>
          <w:rFonts w:ascii="Times New Roman" w:hAnsi="Times New Roman" w:cs="Times New Roman"/>
          <w:sz w:val="28"/>
          <w:szCs w:val="28"/>
        </w:rPr>
        <w:t xml:space="preserve"> – 201</w:t>
      </w:r>
      <w:r w:rsidR="0014611D">
        <w:rPr>
          <w:rFonts w:ascii="Times New Roman" w:hAnsi="Times New Roman" w:cs="Times New Roman"/>
          <w:sz w:val="28"/>
          <w:szCs w:val="28"/>
        </w:rPr>
        <w:t>9</w:t>
      </w:r>
      <w:r w:rsidRPr="00A210AE">
        <w:rPr>
          <w:rFonts w:ascii="Times New Roman" w:hAnsi="Times New Roman" w:cs="Times New Roman"/>
          <w:sz w:val="28"/>
          <w:szCs w:val="28"/>
        </w:rPr>
        <w:t xml:space="preserve"> годы  принята на заседании управляющего совета, утвер-</w:t>
      </w:r>
    </w:p>
    <w:p w:rsidR="00A210AE" w:rsidRPr="00A210AE" w:rsidRDefault="00A210AE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0AE">
        <w:rPr>
          <w:rFonts w:ascii="Times New Roman" w:hAnsi="Times New Roman" w:cs="Times New Roman"/>
          <w:sz w:val="28"/>
          <w:szCs w:val="28"/>
        </w:rPr>
        <w:t>ждена директором школы. Ежегодно по итогам отчета по реализации Про-</w:t>
      </w:r>
    </w:p>
    <w:p w:rsidR="00A210AE" w:rsidRPr="00A210AE" w:rsidRDefault="00A210AE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0AE">
        <w:rPr>
          <w:rFonts w:ascii="Times New Roman" w:hAnsi="Times New Roman" w:cs="Times New Roman"/>
          <w:sz w:val="28"/>
          <w:szCs w:val="28"/>
        </w:rPr>
        <w:t>граммы развития в нее вносятся дополнения и изменения по решению Управ-</w:t>
      </w:r>
    </w:p>
    <w:p w:rsidR="00A210AE" w:rsidRPr="00A210AE" w:rsidRDefault="00A210AE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0AE">
        <w:rPr>
          <w:rFonts w:ascii="Times New Roman" w:hAnsi="Times New Roman" w:cs="Times New Roman"/>
          <w:sz w:val="28"/>
          <w:szCs w:val="28"/>
        </w:rPr>
        <w:t xml:space="preserve">ляющего совета.  </w:t>
      </w:r>
    </w:p>
    <w:p w:rsidR="00A210AE" w:rsidRPr="00A210AE" w:rsidRDefault="00A210AE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0AE">
        <w:rPr>
          <w:rFonts w:ascii="Times New Roman" w:hAnsi="Times New Roman" w:cs="Times New Roman"/>
          <w:sz w:val="28"/>
          <w:szCs w:val="28"/>
        </w:rPr>
        <w:t xml:space="preserve">Цели Программы: повышение доступности качественного образования, </w:t>
      </w:r>
    </w:p>
    <w:p w:rsidR="00A210AE" w:rsidRPr="00A210AE" w:rsidRDefault="00A210AE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0AE">
        <w:rPr>
          <w:rFonts w:ascii="Times New Roman" w:hAnsi="Times New Roman" w:cs="Times New Roman"/>
          <w:sz w:val="28"/>
          <w:szCs w:val="28"/>
        </w:rPr>
        <w:t xml:space="preserve">соответствующего требованиям инновационного развития экономики страны, современным требованиям общества; формирование высоконравственной, образованной  личности,  обладающей  базовыми  компетенциями  современного человека; сохранение и развитие образовательной системы МБОУ СОШ № </w:t>
      </w:r>
      <w:r w:rsidR="005C2990">
        <w:rPr>
          <w:rFonts w:ascii="Times New Roman" w:hAnsi="Times New Roman" w:cs="Times New Roman"/>
          <w:sz w:val="28"/>
          <w:szCs w:val="28"/>
        </w:rPr>
        <w:t>2</w:t>
      </w:r>
      <w:r w:rsidRPr="00A210AE">
        <w:rPr>
          <w:rFonts w:ascii="Times New Roman" w:hAnsi="Times New Roman" w:cs="Times New Roman"/>
          <w:sz w:val="28"/>
          <w:szCs w:val="28"/>
        </w:rPr>
        <w:t xml:space="preserve"> в соответствии с современными требованиями государства и общества. </w:t>
      </w:r>
    </w:p>
    <w:p w:rsidR="00A210AE" w:rsidRPr="00A210AE" w:rsidRDefault="00A210AE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0AE">
        <w:rPr>
          <w:rFonts w:ascii="Times New Roman" w:hAnsi="Times New Roman" w:cs="Times New Roman"/>
          <w:sz w:val="28"/>
          <w:szCs w:val="28"/>
        </w:rPr>
        <w:lastRenderedPageBreak/>
        <w:t>Задачи Программы: совершенствование содержания и технологий обра-</w:t>
      </w:r>
    </w:p>
    <w:p w:rsidR="00A210AE" w:rsidRPr="00A210AE" w:rsidRDefault="00A210AE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0AE">
        <w:rPr>
          <w:rFonts w:ascii="Times New Roman" w:hAnsi="Times New Roman" w:cs="Times New Roman"/>
          <w:sz w:val="28"/>
          <w:szCs w:val="28"/>
        </w:rPr>
        <w:t>зования в МБОУ СОШ №;</w:t>
      </w:r>
      <w:r w:rsidR="005C2990">
        <w:rPr>
          <w:rFonts w:ascii="Times New Roman" w:hAnsi="Times New Roman" w:cs="Times New Roman"/>
          <w:sz w:val="28"/>
          <w:szCs w:val="28"/>
        </w:rPr>
        <w:t xml:space="preserve"> 2</w:t>
      </w:r>
      <w:r w:rsidRPr="00A210AE">
        <w:rPr>
          <w:rFonts w:ascii="Times New Roman" w:hAnsi="Times New Roman" w:cs="Times New Roman"/>
          <w:sz w:val="28"/>
          <w:szCs w:val="28"/>
        </w:rPr>
        <w:t xml:space="preserve"> укрепление, развитие материально-технической, </w:t>
      </w:r>
    </w:p>
    <w:p w:rsidR="00A210AE" w:rsidRPr="00A210AE" w:rsidRDefault="00A210AE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0AE">
        <w:rPr>
          <w:rFonts w:ascii="Times New Roman" w:hAnsi="Times New Roman" w:cs="Times New Roman"/>
          <w:sz w:val="28"/>
          <w:szCs w:val="28"/>
        </w:rPr>
        <w:t xml:space="preserve">учебной базы МБОУ СОШ № </w:t>
      </w:r>
      <w:r w:rsidR="005C2990">
        <w:rPr>
          <w:rFonts w:ascii="Times New Roman" w:hAnsi="Times New Roman" w:cs="Times New Roman"/>
          <w:sz w:val="28"/>
          <w:szCs w:val="28"/>
        </w:rPr>
        <w:t>2</w:t>
      </w:r>
      <w:r w:rsidRPr="00A210AE">
        <w:rPr>
          <w:rFonts w:ascii="Times New Roman" w:hAnsi="Times New Roman" w:cs="Times New Roman"/>
          <w:sz w:val="28"/>
          <w:szCs w:val="28"/>
        </w:rPr>
        <w:t xml:space="preserve"> в соответствии с национальной образователь-</w:t>
      </w:r>
    </w:p>
    <w:p w:rsidR="00A210AE" w:rsidRPr="00A210AE" w:rsidRDefault="00A210AE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0AE">
        <w:rPr>
          <w:rFonts w:ascii="Times New Roman" w:hAnsi="Times New Roman" w:cs="Times New Roman"/>
          <w:sz w:val="28"/>
          <w:szCs w:val="28"/>
        </w:rPr>
        <w:t>ной стратегией «Наша новая школа»; подготовка нового поколения педагоги-</w:t>
      </w:r>
    </w:p>
    <w:p w:rsidR="00A210AE" w:rsidRPr="00A210AE" w:rsidRDefault="00A210AE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0AE">
        <w:rPr>
          <w:rFonts w:ascii="Times New Roman" w:hAnsi="Times New Roman" w:cs="Times New Roman"/>
          <w:sz w:val="28"/>
          <w:szCs w:val="28"/>
        </w:rPr>
        <w:t xml:space="preserve">ческих кадров; развитие системы оценки качества образования и востребованности  образовательных  услуг;  создание  единой  информационной  образовательной среды школы; создание условий для образования детей с ограниченными возможностями здоровья; создание условий для поиска и поддержки талантливых детей; развитие воспитательной системы МБОУ СОШ № </w:t>
      </w:r>
      <w:r w:rsidR="00FD501B">
        <w:rPr>
          <w:rFonts w:ascii="Times New Roman" w:hAnsi="Times New Roman" w:cs="Times New Roman"/>
          <w:sz w:val="28"/>
          <w:szCs w:val="28"/>
        </w:rPr>
        <w:t>2</w:t>
      </w:r>
      <w:r w:rsidRPr="00A210AE">
        <w:rPr>
          <w:rFonts w:ascii="Times New Roman" w:hAnsi="Times New Roman" w:cs="Times New Roman"/>
          <w:sz w:val="28"/>
          <w:szCs w:val="28"/>
        </w:rPr>
        <w:t>; создание условий для сохранения и укрепления здоровья детей и подростков; совершенствование экономических механизмов в МБОУ СОШ №</w:t>
      </w:r>
      <w:r w:rsidR="00FD501B">
        <w:rPr>
          <w:rFonts w:ascii="Times New Roman" w:hAnsi="Times New Roman" w:cs="Times New Roman"/>
          <w:sz w:val="28"/>
          <w:szCs w:val="28"/>
        </w:rPr>
        <w:t>2</w:t>
      </w:r>
      <w:r w:rsidRPr="00A210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10AE" w:rsidRPr="00A210AE" w:rsidRDefault="00A210AE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0AE">
        <w:rPr>
          <w:rFonts w:ascii="Times New Roman" w:hAnsi="Times New Roman" w:cs="Times New Roman"/>
          <w:sz w:val="28"/>
          <w:szCs w:val="28"/>
        </w:rPr>
        <w:t>Мероприятия  201</w:t>
      </w:r>
      <w:r w:rsidR="000416A7">
        <w:rPr>
          <w:rFonts w:ascii="Times New Roman" w:hAnsi="Times New Roman" w:cs="Times New Roman"/>
          <w:sz w:val="28"/>
          <w:szCs w:val="28"/>
        </w:rPr>
        <w:t>7</w:t>
      </w:r>
      <w:r w:rsidRPr="00A210AE">
        <w:rPr>
          <w:rFonts w:ascii="Times New Roman" w:hAnsi="Times New Roman" w:cs="Times New Roman"/>
          <w:sz w:val="28"/>
          <w:szCs w:val="28"/>
        </w:rPr>
        <w:t xml:space="preserve"> года по программе развития в основном реализованы. </w:t>
      </w:r>
    </w:p>
    <w:p w:rsidR="00D07D2B" w:rsidRDefault="00D07D2B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0AE" w:rsidRDefault="00A210AE" w:rsidP="00AD5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0AE">
        <w:rPr>
          <w:rFonts w:ascii="Times New Roman" w:hAnsi="Times New Roman" w:cs="Times New Roman"/>
          <w:sz w:val="28"/>
          <w:szCs w:val="28"/>
        </w:rPr>
        <w:t>11.  Анализ показателей деятельности Учреждения</w:t>
      </w:r>
    </w:p>
    <w:p w:rsidR="00A210AE" w:rsidRDefault="00A210AE" w:rsidP="00AD5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210AE" w:rsidRPr="00A210AE" w:rsidRDefault="00A210AE" w:rsidP="00AD5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A210AE">
        <w:rPr>
          <w:rFonts w:ascii="Times New Roman" w:hAnsi="Times New Roman" w:cs="Times New Roman"/>
          <w:bCs/>
          <w:sz w:val="28"/>
          <w:szCs w:val="28"/>
        </w:rPr>
        <w:t>ПОКАЗАТЕЛИ</w:t>
      </w:r>
    </w:p>
    <w:p w:rsidR="00A210AE" w:rsidRPr="00A210AE" w:rsidRDefault="00A210AE" w:rsidP="00AD575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0AE">
        <w:rPr>
          <w:rFonts w:ascii="Times New Roman" w:hAnsi="Times New Roman" w:cs="Times New Roman"/>
          <w:bCs/>
          <w:sz w:val="28"/>
          <w:szCs w:val="28"/>
        </w:rPr>
        <w:t>деятельности муниципального бюджетного общеобразовательного учреждении средняя общеобразовательная школа №2 г.Невинномысска</w:t>
      </w:r>
    </w:p>
    <w:p w:rsidR="00A210AE" w:rsidRPr="00A210AE" w:rsidRDefault="00A210AE" w:rsidP="00AD575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0AE">
        <w:rPr>
          <w:rFonts w:ascii="Times New Roman" w:hAnsi="Times New Roman" w:cs="Times New Roman"/>
          <w:bCs/>
          <w:sz w:val="28"/>
          <w:szCs w:val="28"/>
        </w:rPr>
        <w:t xml:space="preserve">   за период  201</w:t>
      </w:r>
      <w:r w:rsidR="006376E3">
        <w:rPr>
          <w:rFonts w:ascii="Times New Roman" w:hAnsi="Times New Roman" w:cs="Times New Roman"/>
          <w:bCs/>
          <w:sz w:val="28"/>
          <w:szCs w:val="28"/>
        </w:rPr>
        <w:t>7</w:t>
      </w:r>
      <w:r w:rsidRPr="00A210A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A210AE" w:rsidRPr="00A210AE" w:rsidRDefault="00A210AE" w:rsidP="00AD575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9"/>
        <w:gridCol w:w="7031"/>
        <w:gridCol w:w="1589"/>
      </w:tblGrid>
      <w:tr w:rsidR="00A210AE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A210AE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200"/>
            <w:bookmarkEnd w:id="1"/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0AE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14611D" w:rsidP="007B61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2B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61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10AE"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210AE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14611D" w:rsidP="00EA59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59B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04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0AE" w:rsidRPr="00A210A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A210AE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7B614A" w:rsidP="00EA59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59B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A210AE"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210AE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957" w:rsidRDefault="007B614A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A210AE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84" w:rsidRDefault="00B97784" w:rsidP="00F225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238 </w:t>
            </w:r>
            <w:r w:rsidR="00A210AE"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  <w:p w:rsidR="00A210AE" w:rsidRPr="00A210AE" w:rsidRDefault="00B97784" w:rsidP="00F225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210AE" w:rsidRPr="00A210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210AE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B97784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4,0 </w:t>
            </w:r>
            <w:r w:rsidR="00A210AE" w:rsidRPr="00A210A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210AE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B97784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3,6 </w:t>
            </w:r>
            <w:r w:rsidR="00A210AE" w:rsidRPr="00A210A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210AE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B97784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 </w:t>
            </w:r>
            <w:r w:rsidR="00F2259D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A210AE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B97784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3,4 </w:t>
            </w:r>
            <w:r w:rsidR="00F2259D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210AE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B97784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210AE" w:rsidRPr="00A210A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0AE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14611D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210AE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B97784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210AE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B97784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210AE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0AE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B97784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210AE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Default="00B97784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  <w:p w:rsidR="00B97784" w:rsidRPr="00A210AE" w:rsidRDefault="00B97784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A210AE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B97784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210AE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14611D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  <w:r w:rsidR="00A210AE"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61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210AE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14611D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210AE" w:rsidRPr="00A210AE">
              <w:rPr>
                <w:rFonts w:ascii="Times New Roman" w:hAnsi="Times New Roman" w:cs="Times New Roman"/>
                <w:sz w:val="28"/>
                <w:szCs w:val="28"/>
              </w:rPr>
              <w:t>человека/3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10AE" w:rsidRPr="00A210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210AE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14611D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10AE" w:rsidRPr="00A210AE">
              <w:rPr>
                <w:rFonts w:ascii="Times New Roman" w:hAnsi="Times New Roman" w:cs="Times New Roman"/>
                <w:sz w:val="28"/>
                <w:szCs w:val="28"/>
              </w:rPr>
              <w:t>человек/0,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10AE" w:rsidRPr="00A210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210AE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14611D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210AE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A210AE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A210AE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14611D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210AE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C26F0A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4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26F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0673"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0AE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F0A" w:rsidRDefault="009B4F0E" w:rsidP="00C26F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A59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6F0A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A210AE" w:rsidRPr="00A210AE" w:rsidRDefault="009B4F0E" w:rsidP="00C26F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6F0A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A210AE" w:rsidRPr="00A210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02855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855" w:rsidRPr="00A210AE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855" w:rsidRPr="00A210AE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Общее количество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855" w:rsidRPr="00A210AE" w:rsidRDefault="00A02855" w:rsidP="00A02855">
            <w:pPr>
              <w:pStyle w:val="ConsPlusNormal"/>
              <w:tabs>
                <w:tab w:val="center" w:pos="7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4F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02855" w:rsidRPr="00A210AE" w:rsidRDefault="00A02855" w:rsidP="00A02855">
            <w:pPr>
              <w:pStyle w:val="ConsPlusNormal"/>
              <w:tabs>
                <w:tab w:val="center" w:pos="7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855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855" w:rsidRPr="00A210AE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855" w:rsidRPr="00A210AE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в общей численности педагогических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855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A02855" w:rsidRPr="00A210AE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92,3%</w:t>
            </w:r>
          </w:p>
        </w:tc>
      </w:tr>
      <w:tr w:rsidR="00A02855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855" w:rsidRPr="00A210AE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855" w:rsidRPr="00A210AE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855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A02855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92,3%</w:t>
            </w:r>
          </w:p>
          <w:p w:rsidR="00A02855" w:rsidRPr="00A210AE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855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855" w:rsidRPr="00A210AE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855" w:rsidRPr="00A210AE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855" w:rsidRDefault="009B4F0E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02855" w:rsidRPr="00A210AE" w:rsidRDefault="009B4F0E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0285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02855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855" w:rsidRPr="00A210AE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855" w:rsidRPr="00A210AE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855" w:rsidRDefault="009B4F0E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02855" w:rsidRPr="00A210AE" w:rsidRDefault="009B4F0E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0285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02855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855" w:rsidRPr="00A210AE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855" w:rsidRPr="00A210AE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855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855" w:rsidRPr="00A210AE" w:rsidRDefault="00EA59BF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02855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855" w:rsidRPr="00A210AE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855" w:rsidRPr="00A210AE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855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02855" w:rsidRPr="00A210AE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19 %,</w:t>
            </w:r>
          </w:p>
        </w:tc>
      </w:tr>
      <w:tr w:rsidR="00A02855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855" w:rsidRPr="00A210AE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855" w:rsidRPr="00A210AE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855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02855" w:rsidRPr="00A210AE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19 %</w:t>
            </w:r>
          </w:p>
        </w:tc>
      </w:tr>
      <w:tr w:rsidR="00A02855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855" w:rsidRPr="00A210AE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855" w:rsidRPr="00A210AE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855" w:rsidRPr="00A210AE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855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855" w:rsidRPr="00A210AE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855" w:rsidRPr="00A210AE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855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02855" w:rsidRPr="00A210AE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27 %</w:t>
            </w:r>
          </w:p>
        </w:tc>
      </w:tr>
      <w:tr w:rsidR="00A02855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855" w:rsidRPr="00A210AE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855" w:rsidRPr="00A210AE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855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02855" w:rsidRPr="00A210AE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34,6%</w:t>
            </w:r>
          </w:p>
        </w:tc>
      </w:tr>
      <w:tr w:rsidR="00A02855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855" w:rsidRPr="00A210AE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855" w:rsidRPr="00A210AE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855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02855" w:rsidRPr="00A210AE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15,4 %</w:t>
            </w:r>
          </w:p>
        </w:tc>
      </w:tr>
      <w:tr w:rsidR="00A02855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855" w:rsidRPr="00A210AE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855" w:rsidRPr="00A210AE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855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02855" w:rsidRPr="00A210AE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23 %</w:t>
            </w:r>
          </w:p>
        </w:tc>
      </w:tr>
      <w:tr w:rsidR="00FC1CD0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1CD0" w:rsidRPr="00A210AE" w:rsidRDefault="00FC1CD0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1CD0" w:rsidRPr="00A210AE" w:rsidRDefault="00FC1CD0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855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FC1CD0" w:rsidRPr="00A210AE" w:rsidRDefault="00A02855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38,4 %</w:t>
            </w:r>
          </w:p>
        </w:tc>
      </w:tr>
      <w:tr w:rsidR="00FC1CD0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1CD0" w:rsidRPr="00A210AE" w:rsidRDefault="00FC1CD0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1CD0" w:rsidRPr="00A210AE" w:rsidRDefault="00FC1CD0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</w:t>
            </w:r>
            <w:r w:rsidRPr="00A21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855" w:rsidRDefault="00EA59BF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FC1CD0" w:rsidRPr="00A210AE" w:rsidRDefault="00EA59BF" w:rsidP="009B4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028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C1CD0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1CD0" w:rsidRPr="00A210AE" w:rsidRDefault="00FC1CD0" w:rsidP="00AD57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326"/>
            <w:bookmarkEnd w:id="2"/>
            <w:r w:rsidRPr="00A21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1CD0" w:rsidRPr="00A210AE" w:rsidRDefault="00FC1CD0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1CD0" w:rsidRPr="00A210AE" w:rsidRDefault="00FC1CD0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CD0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1CD0" w:rsidRPr="00A210AE" w:rsidRDefault="00FC1CD0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1CD0" w:rsidRPr="00A210AE" w:rsidRDefault="00FC1CD0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1CD0" w:rsidRPr="00A210AE" w:rsidRDefault="00FC1CD0" w:rsidP="00A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02855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FC1CD0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1CD0" w:rsidRPr="00A210AE" w:rsidRDefault="00FC1CD0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1CD0" w:rsidRPr="00A210AE" w:rsidRDefault="00FC1CD0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1CD0" w:rsidRPr="00A210AE" w:rsidRDefault="00FC1CD0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C1CD0" w:rsidRPr="00A210AE" w:rsidRDefault="00FC1CD0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FC1CD0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1CD0" w:rsidRPr="00A210AE" w:rsidRDefault="00FC1CD0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1CD0" w:rsidRPr="00A210AE" w:rsidRDefault="00FC1CD0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1CD0" w:rsidRPr="00A210AE" w:rsidRDefault="00FC1CD0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210AE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210AE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210AE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210AE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210AE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210AE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210AE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2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1A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A210AE" w:rsidRPr="00A210AE" w:rsidRDefault="00A9476B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A210AE" w:rsidRPr="00A210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210AE" w:rsidRPr="00A210AE" w:rsidTr="00610DB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1163,52</w:t>
            </w:r>
          </w:p>
          <w:p w:rsidR="00A210AE" w:rsidRPr="00A210AE" w:rsidRDefault="00A210AE" w:rsidP="00AD5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E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</w:tbl>
    <w:p w:rsidR="00A210AE" w:rsidRPr="00A210AE" w:rsidRDefault="00A210AE" w:rsidP="00AD5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0AE" w:rsidRPr="00A210AE" w:rsidRDefault="00A210AE" w:rsidP="00AD5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0AE" w:rsidRPr="00A210AE" w:rsidRDefault="00A210AE" w:rsidP="00AD5758">
      <w:pPr>
        <w:jc w:val="both"/>
        <w:rPr>
          <w:rFonts w:ascii="Times New Roman" w:hAnsi="Times New Roman" w:cs="Times New Roman"/>
          <w:sz w:val="28"/>
          <w:szCs w:val="28"/>
        </w:rPr>
      </w:pPr>
      <w:r w:rsidRPr="00A210AE">
        <w:rPr>
          <w:rFonts w:ascii="Times New Roman" w:hAnsi="Times New Roman" w:cs="Times New Roman"/>
          <w:sz w:val="28"/>
          <w:szCs w:val="28"/>
        </w:rPr>
        <w:t xml:space="preserve">       Директор МБОУ СОШ №2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B4F0E">
        <w:rPr>
          <w:rFonts w:ascii="Times New Roman" w:hAnsi="Times New Roman" w:cs="Times New Roman"/>
          <w:sz w:val="28"/>
          <w:szCs w:val="28"/>
        </w:rPr>
        <w:t xml:space="preserve">Н.В. Фурса </w:t>
      </w:r>
    </w:p>
    <w:p w:rsidR="00A210AE" w:rsidRPr="00A210AE" w:rsidRDefault="00A210AE" w:rsidP="00AD57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10AE" w:rsidRPr="00A210AE" w:rsidSect="000B01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3C6D18"/>
    <w:lvl w:ilvl="0">
      <w:numFmt w:val="bullet"/>
      <w:lvlText w:val="*"/>
      <w:lvlJc w:val="left"/>
    </w:lvl>
  </w:abstractNum>
  <w:abstractNum w:abstractNumId="1">
    <w:nsid w:val="053E3B22"/>
    <w:multiLevelType w:val="hybridMultilevel"/>
    <w:tmpl w:val="95B0081C"/>
    <w:lvl w:ilvl="0" w:tplc="73F02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C3859"/>
    <w:multiLevelType w:val="hybridMultilevel"/>
    <w:tmpl w:val="A6523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70C2E"/>
    <w:multiLevelType w:val="hybridMultilevel"/>
    <w:tmpl w:val="02328D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693CE6"/>
    <w:multiLevelType w:val="hybridMultilevel"/>
    <w:tmpl w:val="A6A0B4B4"/>
    <w:lvl w:ilvl="0" w:tplc="F0B60E1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15230F7"/>
    <w:multiLevelType w:val="hybridMultilevel"/>
    <w:tmpl w:val="7158BF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EE7336"/>
    <w:multiLevelType w:val="hybridMultilevel"/>
    <w:tmpl w:val="553EB15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DF06D7"/>
    <w:multiLevelType w:val="hybridMultilevel"/>
    <w:tmpl w:val="221CE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614D0C"/>
    <w:multiLevelType w:val="hybridMultilevel"/>
    <w:tmpl w:val="9872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162789"/>
    <w:multiLevelType w:val="hybridMultilevel"/>
    <w:tmpl w:val="B944E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978D4"/>
    <w:multiLevelType w:val="hybridMultilevel"/>
    <w:tmpl w:val="09009CEC"/>
    <w:lvl w:ilvl="0" w:tplc="586CACD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EF406D9"/>
    <w:multiLevelType w:val="hybridMultilevel"/>
    <w:tmpl w:val="E7204C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C038FE"/>
    <w:multiLevelType w:val="hybridMultilevel"/>
    <w:tmpl w:val="A9B2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A60D7"/>
    <w:multiLevelType w:val="multilevel"/>
    <w:tmpl w:val="BA34E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2D2403"/>
    <w:multiLevelType w:val="hybridMultilevel"/>
    <w:tmpl w:val="77CC639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2D079B0"/>
    <w:multiLevelType w:val="hybridMultilevel"/>
    <w:tmpl w:val="51B6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290314"/>
    <w:multiLevelType w:val="hybridMultilevel"/>
    <w:tmpl w:val="9C0AB2E4"/>
    <w:lvl w:ilvl="0" w:tplc="04190005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D0156D"/>
    <w:multiLevelType w:val="hybridMultilevel"/>
    <w:tmpl w:val="CF022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0D6C16"/>
    <w:multiLevelType w:val="hybridMultilevel"/>
    <w:tmpl w:val="AD5880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F6E37E2"/>
    <w:multiLevelType w:val="hybridMultilevel"/>
    <w:tmpl w:val="EAFC72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F2741"/>
    <w:multiLevelType w:val="hybridMultilevel"/>
    <w:tmpl w:val="21C288C8"/>
    <w:lvl w:ilvl="0" w:tplc="041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E4808088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Garamond" w:hAnsi="Garamond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E4808088">
      <w:start w:val="1"/>
      <w:numFmt w:val="bullet"/>
      <w:lvlText w:val="−"/>
      <w:lvlJc w:val="left"/>
      <w:pPr>
        <w:tabs>
          <w:tab w:val="num" w:pos="2340"/>
        </w:tabs>
        <w:ind w:left="2340" w:hanging="360"/>
      </w:pPr>
      <w:rPr>
        <w:rFonts w:ascii="Garamond" w:hAnsi="Garamond" w:hint="default"/>
      </w:rPr>
    </w:lvl>
    <w:lvl w:ilvl="4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5" w:tplc="E4808088">
      <w:start w:val="1"/>
      <w:numFmt w:val="bullet"/>
      <w:lvlText w:val="−"/>
      <w:lvlJc w:val="left"/>
      <w:pPr>
        <w:tabs>
          <w:tab w:val="num" w:pos="3780"/>
        </w:tabs>
        <w:ind w:left="3780" w:hanging="360"/>
      </w:pPr>
      <w:rPr>
        <w:rFonts w:ascii="Garamond" w:hAnsi="Garamond" w:hint="default"/>
      </w:rPr>
    </w:lvl>
    <w:lvl w:ilvl="6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7" w:tplc="E4808088">
      <w:start w:val="1"/>
      <w:numFmt w:val="bullet"/>
      <w:lvlText w:val="−"/>
      <w:lvlJc w:val="left"/>
      <w:pPr>
        <w:tabs>
          <w:tab w:val="num" w:pos="5220"/>
        </w:tabs>
        <w:ind w:left="5220" w:hanging="360"/>
      </w:pPr>
      <w:rPr>
        <w:rFonts w:ascii="Garamond" w:hAnsi="Garamond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>
    <w:nsid w:val="6D0D491C"/>
    <w:multiLevelType w:val="hybridMultilevel"/>
    <w:tmpl w:val="43CC58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1A5B7A"/>
    <w:multiLevelType w:val="multilevel"/>
    <w:tmpl w:val="463A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EA5D0C"/>
    <w:multiLevelType w:val="hybridMultilevel"/>
    <w:tmpl w:val="E76E1EE4"/>
    <w:lvl w:ilvl="0" w:tplc="EF0E77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15B2C"/>
    <w:multiLevelType w:val="hybridMultilevel"/>
    <w:tmpl w:val="7110E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0C1B5E"/>
    <w:multiLevelType w:val="hybridMultilevel"/>
    <w:tmpl w:val="1AF0B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B602B5"/>
    <w:multiLevelType w:val="hybridMultilevel"/>
    <w:tmpl w:val="E0ACB23E"/>
    <w:lvl w:ilvl="0" w:tplc="7A3CF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5121B"/>
    <w:multiLevelType w:val="multilevel"/>
    <w:tmpl w:val="AF32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6A5296"/>
    <w:multiLevelType w:val="hybridMultilevel"/>
    <w:tmpl w:val="03A64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5"/>
  </w:num>
  <w:num w:numId="8">
    <w:abstractNumId w:val="23"/>
  </w:num>
  <w:num w:numId="9">
    <w:abstractNumId w:val="18"/>
  </w:num>
  <w:num w:numId="10">
    <w:abstractNumId w:val="4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22"/>
  </w:num>
  <w:num w:numId="14">
    <w:abstractNumId w:val="11"/>
  </w:num>
  <w:num w:numId="15">
    <w:abstractNumId w:val="21"/>
  </w:num>
  <w:num w:numId="16">
    <w:abstractNumId w:val="19"/>
  </w:num>
  <w:num w:numId="17">
    <w:abstractNumId w:val="3"/>
  </w:num>
  <w:num w:numId="18">
    <w:abstractNumId w:val="5"/>
  </w:num>
  <w:num w:numId="19">
    <w:abstractNumId w:val="15"/>
  </w:num>
  <w:num w:numId="20">
    <w:abstractNumId w:val="20"/>
  </w:num>
  <w:num w:numId="21">
    <w:abstractNumId w:val="1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4"/>
  </w:num>
  <w:num w:numId="25">
    <w:abstractNumId w:val="10"/>
  </w:num>
  <w:num w:numId="26">
    <w:abstractNumId w:val="26"/>
  </w:num>
  <w:num w:numId="27">
    <w:abstractNumId w:val="6"/>
  </w:num>
  <w:num w:numId="28">
    <w:abstractNumId w:val="28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816"/>
    <w:rsid w:val="000060C3"/>
    <w:rsid w:val="000106BA"/>
    <w:rsid w:val="0001123E"/>
    <w:rsid w:val="00023176"/>
    <w:rsid w:val="000242C8"/>
    <w:rsid w:val="00040865"/>
    <w:rsid w:val="000416A7"/>
    <w:rsid w:val="00051C40"/>
    <w:rsid w:val="00052E26"/>
    <w:rsid w:val="00060702"/>
    <w:rsid w:val="0006277A"/>
    <w:rsid w:val="00063DCD"/>
    <w:rsid w:val="00067CDE"/>
    <w:rsid w:val="000706D8"/>
    <w:rsid w:val="000771CE"/>
    <w:rsid w:val="00084DB4"/>
    <w:rsid w:val="000869D1"/>
    <w:rsid w:val="0008773C"/>
    <w:rsid w:val="00090FEC"/>
    <w:rsid w:val="00096763"/>
    <w:rsid w:val="0009723D"/>
    <w:rsid w:val="00097E51"/>
    <w:rsid w:val="000A0758"/>
    <w:rsid w:val="000A1303"/>
    <w:rsid w:val="000A6BE6"/>
    <w:rsid w:val="000A7328"/>
    <w:rsid w:val="000B0125"/>
    <w:rsid w:val="000B29F9"/>
    <w:rsid w:val="000B37A2"/>
    <w:rsid w:val="000B7CDD"/>
    <w:rsid w:val="000C3934"/>
    <w:rsid w:val="000C409B"/>
    <w:rsid w:val="000D0D90"/>
    <w:rsid w:val="000E02B1"/>
    <w:rsid w:val="000E182A"/>
    <w:rsid w:val="000E7680"/>
    <w:rsid w:val="000F7FF6"/>
    <w:rsid w:val="00103923"/>
    <w:rsid w:val="001120B5"/>
    <w:rsid w:val="00143265"/>
    <w:rsid w:val="0014611D"/>
    <w:rsid w:val="0017133A"/>
    <w:rsid w:val="00177AA4"/>
    <w:rsid w:val="00180AD1"/>
    <w:rsid w:val="00191E9F"/>
    <w:rsid w:val="00194C3E"/>
    <w:rsid w:val="00196C66"/>
    <w:rsid w:val="001972FC"/>
    <w:rsid w:val="001B1207"/>
    <w:rsid w:val="001B450C"/>
    <w:rsid w:val="001B5668"/>
    <w:rsid w:val="001C141C"/>
    <w:rsid w:val="001C4D4B"/>
    <w:rsid w:val="001C651F"/>
    <w:rsid w:val="001C7374"/>
    <w:rsid w:val="001D730D"/>
    <w:rsid w:val="001E18FA"/>
    <w:rsid w:val="001E3E89"/>
    <w:rsid w:val="001F1172"/>
    <w:rsid w:val="001F4059"/>
    <w:rsid w:val="001F5C7A"/>
    <w:rsid w:val="00202759"/>
    <w:rsid w:val="00202EA3"/>
    <w:rsid w:val="0020386D"/>
    <w:rsid w:val="002047EA"/>
    <w:rsid w:val="002067F6"/>
    <w:rsid w:val="002068B3"/>
    <w:rsid w:val="002075CA"/>
    <w:rsid w:val="00210B51"/>
    <w:rsid w:val="0021373B"/>
    <w:rsid w:val="0022213C"/>
    <w:rsid w:val="002238BB"/>
    <w:rsid w:val="00230053"/>
    <w:rsid w:val="00235453"/>
    <w:rsid w:val="00235C93"/>
    <w:rsid w:val="002405CF"/>
    <w:rsid w:val="00254F43"/>
    <w:rsid w:val="00255436"/>
    <w:rsid w:val="00261E59"/>
    <w:rsid w:val="00263B3C"/>
    <w:rsid w:val="00271F8B"/>
    <w:rsid w:val="002822D1"/>
    <w:rsid w:val="00293A29"/>
    <w:rsid w:val="00293BB5"/>
    <w:rsid w:val="002A0428"/>
    <w:rsid w:val="002A2E84"/>
    <w:rsid w:val="002B0AC7"/>
    <w:rsid w:val="002B24AD"/>
    <w:rsid w:val="002B3CA9"/>
    <w:rsid w:val="002B45F5"/>
    <w:rsid w:val="002B6A73"/>
    <w:rsid w:val="002C3A09"/>
    <w:rsid w:val="002C56E3"/>
    <w:rsid w:val="002D65C9"/>
    <w:rsid w:val="002D6CD3"/>
    <w:rsid w:val="002D74B7"/>
    <w:rsid w:val="002E02AA"/>
    <w:rsid w:val="002F652B"/>
    <w:rsid w:val="0030227B"/>
    <w:rsid w:val="0030275D"/>
    <w:rsid w:val="00320673"/>
    <w:rsid w:val="00325891"/>
    <w:rsid w:val="003470F8"/>
    <w:rsid w:val="00352957"/>
    <w:rsid w:val="00356B0B"/>
    <w:rsid w:val="00357274"/>
    <w:rsid w:val="00363192"/>
    <w:rsid w:val="00371CDB"/>
    <w:rsid w:val="003905DC"/>
    <w:rsid w:val="00393375"/>
    <w:rsid w:val="003A043F"/>
    <w:rsid w:val="003B0F13"/>
    <w:rsid w:val="003B17D3"/>
    <w:rsid w:val="003C0764"/>
    <w:rsid w:val="003C17A6"/>
    <w:rsid w:val="003D1117"/>
    <w:rsid w:val="003E2322"/>
    <w:rsid w:val="003E3B64"/>
    <w:rsid w:val="003E3F8F"/>
    <w:rsid w:val="003F3BD9"/>
    <w:rsid w:val="003F45C9"/>
    <w:rsid w:val="00406554"/>
    <w:rsid w:val="004103E3"/>
    <w:rsid w:val="004108C6"/>
    <w:rsid w:val="00415E85"/>
    <w:rsid w:val="004177F5"/>
    <w:rsid w:val="004469AA"/>
    <w:rsid w:val="00447481"/>
    <w:rsid w:val="0045214F"/>
    <w:rsid w:val="00487838"/>
    <w:rsid w:val="00493270"/>
    <w:rsid w:val="004A30BA"/>
    <w:rsid w:val="004A55D1"/>
    <w:rsid w:val="004B1555"/>
    <w:rsid w:val="004E63FF"/>
    <w:rsid w:val="004F0FEA"/>
    <w:rsid w:val="005074B7"/>
    <w:rsid w:val="005115D6"/>
    <w:rsid w:val="00531FAC"/>
    <w:rsid w:val="00536E5B"/>
    <w:rsid w:val="00541FA4"/>
    <w:rsid w:val="0054265C"/>
    <w:rsid w:val="00544780"/>
    <w:rsid w:val="00547F31"/>
    <w:rsid w:val="00550DF4"/>
    <w:rsid w:val="00551AF4"/>
    <w:rsid w:val="00555BD7"/>
    <w:rsid w:val="00562604"/>
    <w:rsid w:val="00572BDA"/>
    <w:rsid w:val="00573946"/>
    <w:rsid w:val="00574E31"/>
    <w:rsid w:val="00582885"/>
    <w:rsid w:val="005843FB"/>
    <w:rsid w:val="005863CE"/>
    <w:rsid w:val="005A1F82"/>
    <w:rsid w:val="005A3FAD"/>
    <w:rsid w:val="005A5385"/>
    <w:rsid w:val="005A667E"/>
    <w:rsid w:val="005B0B71"/>
    <w:rsid w:val="005B5E94"/>
    <w:rsid w:val="005B66E9"/>
    <w:rsid w:val="005C0A07"/>
    <w:rsid w:val="005C179A"/>
    <w:rsid w:val="005C2990"/>
    <w:rsid w:val="005C3B8B"/>
    <w:rsid w:val="005C3C48"/>
    <w:rsid w:val="005C442D"/>
    <w:rsid w:val="005C6548"/>
    <w:rsid w:val="005D3DF9"/>
    <w:rsid w:val="005D6E03"/>
    <w:rsid w:val="005E71BA"/>
    <w:rsid w:val="005F576C"/>
    <w:rsid w:val="006023D2"/>
    <w:rsid w:val="00610DB0"/>
    <w:rsid w:val="00612530"/>
    <w:rsid w:val="00617FD3"/>
    <w:rsid w:val="006224A8"/>
    <w:rsid w:val="00623660"/>
    <w:rsid w:val="00623A24"/>
    <w:rsid w:val="006264A8"/>
    <w:rsid w:val="00630CB6"/>
    <w:rsid w:val="00633E19"/>
    <w:rsid w:val="00634205"/>
    <w:rsid w:val="0063458D"/>
    <w:rsid w:val="00634A60"/>
    <w:rsid w:val="00636A8D"/>
    <w:rsid w:val="006376E3"/>
    <w:rsid w:val="00642064"/>
    <w:rsid w:val="006650EB"/>
    <w:rsid w:val="00675962"/>
    <w:rsid w:val="00677D7B"/>
    <w:rsid w:val="00677DEF"/>
    <w:rsid w:val="0068518F"/>
    <w:rsid w:val="00697A33"/>
    <w:rsid w:val="00697D8A"/>
    <w:rsid w:val="006A47C0"/>
    <w:rsid w:val="006A5C8C"/>
    <w:rsid w:val="006A6080"/>
    <w:rsid w:val="006C6312"/>
    <w:rsid w:val="006C7960"/>
    <w:rsid w:val="006E100A"/>
    <w:rsid w:val="006E1663"/>
    <w:rsid w:val="007003BA"/>
    <w:rsid w:val="007025AB"/>
    <w:rsid w:val="00710F5D"/>
    <w:rsid w:val="007116BB"/>
    <w:rsid w:val="00717621"/>
    <w:rsid w:val="00730486"/>
    <w:rsid w:val="00737ECD"/>
    <w:rsid w:val="00740598"/>
    <w:rsid w:val="00740FED"/>
    <w:rsid w:val="007430C4"/>
    <w:rsid w:val="007551BB"/>
    <w:rsid w:val="00765C7B"/>
    <w:rsid w:val="007978B7"/>
    <w:rsid w:val="007B614A"/>
    <w:rsid w:val="007D06A3"/>
    <w:rsid w:val="007D2277"/>
    <w:rsid w:val="007D2BC0"/>
    <w:rsid w:val="007E7FF0"/>
    <w:rsid w:val="008052C8"/>
    <w:rsid w:val="00812D7A"/>
    <w:rsid w:val="00826C33"/>
    <w:rsid w:val="00832581"/>
    <w:rsid w:val="008609A9"/>
    <w:rsid w:val="00867009"/>
    <w:rsid w:val="0087019E"/>
    <w:rsid w:val="00871066"/>
    <w:rsid w:val="0087219E"/>
    <w:rsid w:val="00876FF1"/>
    <w:rsid w:val="0088073E"/>
    <w:rsid w:val="008823C5"/>
    <w:rsid w:val="008A02C5"/>
    <w:rsid w:val="008A47B4"/>
    <w:rsid w:val="008B20E8"/>
    <w:rsid w:val="008B6FB5"/>
    <w:rsid w:val="008C0888"/>
    <w:rsid w:val="008C2988"/>
    <w:rsid w:val="008C443A"/>
    <w:rsid w:val="008D20B2"/>
    <w:rsid w:val="008D270B"/>
    <w:rsid w:val="008E21CE"/>
    <w:rsid w:val="008E2ABF"/>
    <w:rsid w:val="008E34EB"/>
    <w:rsid w:val="008E403D"/>
    <w:rsid w:val="008E696B"/>
    <w:rsid w:val="008E7EE8"/>
    <w:rsid w:val="008F021D"/>
    <w:rsid w:val="008F1E70"/>
    <w:rsid w:val="008F74BF"/>
    <w:rsid w:val="00900F15"/>
    <w:rsid w:val="00902CBD"/>
    <w:rsid w:val="0091532A"/>
    <w:rsid w:val="00915798"/>
    <w:rsid w:val="009165C7"/>
    <w:rsid w:val="00934295"/>
    <w:rsid w:val="009376F7"/>
    <w:rsid w:val="00947DF5"/>
    <w:rsid w:val="00953796"/>
    <w:rsid w:val="00954816"/>
    <w:rsid w:val="00963EBC"/>
    <w:rsid w:val="00986B0D"/>
    <w:rsid w:val="00987CB8"/>
    <w:rsid w:val="00993B91"/>
    <w:rsid w:val="009B1B74"/>
    <w:rsid w:val="009B4B34"/>
    <w:rsid w:val="009B4F0E"/>
    <w:rsid w:val="009C30DC"/>
    <w:rsid w:val="009D3F51"/>
    <w:rsid w:val="00A02855"/>
    <w:rsid w:val="00A15B93"/>
    <w:rsid w:val="00A210AE"/>
    <w:rsid w:val="00A22AFA"/>
    <w:rsid w:val="00A22C40"/>
    <w:rsid w:val="00A232C2"/>
    <w:rsid w:val="00A32892"/>
    <w:rsid w:val="00A55535"/>
    <w:rsid w:val="00A563C9"/>
    <w:rsid w:val="00A570CC"/>
    <w:rsid w:val="00A5745B"/>
    <w:rsid w:val="00A67892"/>
    <w:rsid w:val="00A70491"/>
    <w:rsid w:val="00A73A25"/>
    <w:rsid w:val="00A75C08"/>
    <w:rsid w:val="00A82C2F"/>
    <w:rsid w:val="00A82FF1"/>
    <w:rsid w:val="00A87E36"/>
    <w:rsid w:val="00A9476B"/>
    <w:rsid w:val="00AA1DF4"/>
    <w:rsid w:val="00AA5620"/>
    <w:rsid w:val="00AC5530"/>
    <w:rsid w:val="00AD3AE3"/>
    <w:rsid w:val="00AD4DCB"/>
    <w:rsid w:val="00AD5758"/>
    <w:rsid w:val="00AE1E81"/>
    <w:rsid w:val="00B33631"/>
    <w:rsid w:val="00B37AE0"/>
    <w:rsid w:val="00B51DA3"/>
    <w:rsid w:val="00B540E0"/>
    <w:rsid w:val="00B56DC1"/>
    <w:rsid w:val="00B64264"/>
    <w:rsid w:val="00B64C4D"/>
    <w:rsid w:val="00B77EE8"/>
    <w:rsid w:val="00B92B1A"/>
    <w:rsid w:val="00B97784"/>
    <w:rsid w:val="00BA0421"/>
    <w:rsid w:val="00BA2A63"/>
    <w:rsid w:val="00BA588F"/>
    <w:rsid w:val="00BA6692"/>
    <w:rsid w:val="00BC3D1D"/>
    <w:rsid w:val="00BC691C"/>
    <w:rsid w:val="00BD20DF"/>
    <w:rsid w:val="00BE6DA5"/>
    <w:rsid w:val="00BF4ED3"/>
    <w:rsid w:val="00BF6311"/>
    <w:rsid w:val="00C00084"/>
    <w:rsid w:val="00C061F2"/>
    <w:rsid w:val="00C07DEE"/>
    <w:rsid w:val="00C17CE0"/>
    <w:rsid w:val="00C2387D"/>
    <w:rsid w:val="00C26F0A"/>
    <w:rsid w:val="00C33728"/>
    <w:rsid w:val="00C3428D"/>
    <w:rsid w:val="00C37F4D"/>
    <w:rsid w:val="00C4050E"/>
    <w:rsid w:val="00C6736C"/>
    <w:rsid w:val="00C70A89"/>
    <w:rsid w:val="00C71C82"/>
    <w:rsid w:val="00C73833"/>
    <w:rsid w:val="00C77EE8"/>
    <w:rsid w:val="00C85722"/>
    <w:rsid w:val="00C85E5F"/>
    <w:rsid w:val="00C8784F"/>
    <w:rsid w:val="00C95D3F"/>
    <w:rsid w:val="00CA31DD"/>
    <w:rsid w:val="00CA5DCB"/>
    <w:rsid w:val="00CB422F"/>
    <w:rsid w:val="00CC17E6"/>
    <w:rsid w:val="00CD3C3C"/>
    <w:rsid w:val="00CE0242"/>
    <w:rsid w:val="00CF0381"/>
    <w:rsid w:val="00D07D2B"/>
    <w:rsid w:val="00D1357D"/>
    <w:rsid w:val="00D24252"/>
    <w:rsid w:val="00D25FCB"/>
    <w:rsid w:val="00D41D60"/>
    <w:rsid w:val="00D46694"/>
    <w:rsid w:val="00D52C0E"/>
    <w:rsid w:val="00D53732"/>
    <w:rsid w:val="00D61EF0"/>
    <w:rsid w:val="00D63F95"/>
    <w:rsid w:val="00D67E83"/>
    <w:rsid w:val="00D74492"/>
    <w:rsid w:val="00D75907"/>
    <w:rsid w:val="00D87BA5"/>
    <w:rsid w:val="00D94642"/>
    <w:rsid w:val="00DA350B"/>
    <w:rsid w:val="00DA54E3"/>
    <w:rsid w:val="00DA6584"/>
    <w:rsid w:val="00DC250E"/>
    <w:rsid w:val="00DC409B"/>
    <w:rsid w:val="00DC7067"/>
    <w:rsid w:val="00DE6151"/>
    <w:rsid w:val="00DF26ED"/>
    <w:rsid w:val="00DF273D"/>
    <w:rsid w:val="00E15720"/>
    <w:rsid w:val="00E15BAD"/>
    <w:rsid w:val="00E17A14"/>
    <w:rsid w:val="00E206D6"/>
    <w:rsid w:val="00E32B31"/>
    <w:rsid w:val="00E37E68"/>
    <w:rsid w:val="00E53E4C"/>
    <w:rsid w:val="00E565DF"/>
    <w:rsid w:val="00E60354"/>
    <w:rsid w:val="00E6407F"/>
    <w:rsid w:val="00E74F48"/>
    <w:rsid w:val="00E86E08"/>
    <w:rsid w:val="00E952F0"/>
    <w:rsid w:val="00EA1ABE"/>
    <w:rsid w:val="00EA3F9D"/>
    <w:rsid w:val="00EA59BF"/>
    <w:rsid w:val="00EA68EA"/>
    <w:rsid w:val="00EB14FC"/>
    <w:rsid w:val="00EC0464"/>
    <w:rsid w:val="00EC09B4"/>
    <w:rsid w:val="00ED225A"/>
    <w:rsid w:val="00ED4E00"/>
    <w:rsid w:val="00ED7EC4"/>
    <w:rsid w:val="00EE540A"/>
    <w:rsid w:val="00F05694"/>
    <w:rsid w:val="00F06EE2"/>
    <w:rsid w:val="00F2259D"/>
    <w:rsid w:val="00F251DF"/>
    <w:rsid w:val="00F33DAB"/>
    <w:rsid w:val="00F61C41"/>
    <w:rsid w:val="00F64D1A"/>
    <w:rsid w:val="00F65ED5"/>
    <w:rsid w:val="00F664BE"/>
    <w:rsid w:val="00F7030B"/>
    <w:rsid w:val="00F83129"/>
    <w:rsid w:val="00F869BC"/>
    <w:rsid w:val="00F90BF4"/>
    <w:rsid w:val="00F92EC4"/>
    <w:rsid w:val="00F949A0"/>
    <w:rsid w:val="00FA1A51"/>
    <w:rsid w:val="00FA5269"/>
    <w:rsid w:val="00FA5FC5"/>
    <w:rsid w:val="00FA66A3"/>
    <w:rsid w:val="00FB2853"/>
    <w:rsid w:val="00FC1CD0"/>
    <w:rsid w:val="00FD0037"/>
    <w:rsid w:val="00FD0C28"/>
    <w:rsid w:val="00FD501B"/>
    <w:rsid w:val="00FD5837"/>
    <w:rsid w:val="00FE2A9A"/>
    <w:rsid w:val="00FF1578"/>
    <w:rsid w:val="00FF2577"/>
    <w:rsid w:val="00F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C0"/>
  </w:style>
  <w:style w:type="paragraph" w:styleId="1">
    <w:name w:val="heading 1"/>
    <w:basedOn w:val="a"/>
    <w:next w:val="a"/>
    <w:link w:val="10"/>
    <w:uiPriority w:val="99"/>
    <w:qFormat/>
    <w:rsid w:val="0014611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4611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4611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1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A2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4611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4611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611D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Hyperlink"/>
    <w:rsid w:val="0014611D"/>
    <w:rPr>
      <w:color w:val="0000FF"/>
      <w:u w:val="single"/>
    </w:rPr>
  </w:style>
  <w:style w:type="paragraph" w:styleId="a6">
    <w:name w:val="footer"/>
    <w:basedOn w:val="a"/>
    <w:link w:val="a7"/>
    <w:rsid w:val="001461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461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4611D"/>
  </w:style>
  <w:style w:type="paragraph" w:styleId="a9">
    <w:name w:val="header"/>
    <w:basedOn w:val="a"/>
    <w:link w:val="aa"/>
    <w:uiPriority w:val="99"/>
    <w:unhideWhenUsed/>
    <w:rsid w:val="001461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461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выноски Знак"/>
    <w:link w:val="ac"/>
    <w:uiPriority w:val="99"/>
    <w:semiHidden/>
    <w:rsid w:val="0014611D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14611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1">
    <w:name w:val="Текст выноски Знак1"/>
    <w:basedOn w:val="a0"/>
    <w:link w:val="ac"/>
    <w:uiPriority w:val="99"/>
    <w:semiHidden/>
    <w:rsid w:val="0014611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1461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461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14611D"/>
    <w:pPr>
      <w:ind w:left="708"/>
    </w:pPr>
    <w:rPr>
      <w:rFonts w:ascii="Calibri" w:eastAsia="Calibri" w:hAnsi="Calibri" w:cs="Times New Roman"/>
    </w:rPr>
  </w:style>
  <w:style w:type="paragraph" w:styleId="HTML">
    <w:name w:val="HTML Address"/>
    <w:basedOn w:val="a"/>
    <w:link w:val="HTML0"/>
    <w:rsid w:val="0014611D"/>
    <w:rPr>
      <w:rFonts w:ascii="Times New Roman" w:eastAsia="Calibri" w:hAnsi="Times New Roman" w:cs="Times New Roman"/>
      <w:i/>
      <w:iCs/>
      <w:sz w:val="28"/>
      <w:szCs w:val="20"/>
    </w:rPr>
  </w:style>
  <w:style w:type="character" w:customStyle="1" w:styleId="HTML0">
    <w:name w:val="Адрес HTML Знак"/>
    <w:basedOn w:val="a0"/>
    <w:link w:val="HTML"/>
    <w:rsid w:val="0014611D"/>
    <w:rPr>
      <w:rFonts w:ascii="Times New Roman" w:eastAsia="Calibri" w:hAnsi="Times New Roman" w:cs="Times New Roman"/>
      <w:i/>
      <w:iCs/>
      <w:sz w:val="28"/>
      <w:szCs w:val="20"/>
    </w:rPr>
  </w:style>
  <w:style w:type="paragraph" w:styleId="ae">
    <w:name w:val="Body Text"/>
    <w:basedOn w:val="a"/>
    <w:link w:val="af"/>
    <w:uiPriority w:val="99"/>
    <w:unhideWhenUsed/>
    <w:rsid w:val="0014611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1461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1461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14611D"/>
    <w:rPr>
      <w:rFonts w:ascii="Calibri" w:eastAsia="Calibri" w:hAnsi="Calibri" w:cs="Times New Roman"/>
    </w:rPr>
  </w:style>
  <w:style w:type="paragraph" w:customStyle="1" w:styleId="c0">
    <w:name w:val="c0"/>
    <w:basedOn w:val="a"/>
    <w:rsid w:val="0014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611D"/>
  </w:style>
  <w:style w:type="paragraph" w:customStyle="1" w:styleId="c6">
    <w:name w:val="c6"/>
    <w:basedOn w:val="a"/>
    <w:rsid w:val="0014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4611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Strong"/>
    <w:uiPriority w:val="22"/>
    <w:qFormat/>
    <w:rsid w:val="0014611D"/>
    <w:rPr>
      <w:b/>
      <w:bCs/>
    </w:rPr>
  </w:style>
  <w:style w:type="character" w:customStyle="1" w:styleId="apple-converted-space">
    <w:name w:val="apple-converted-space"/>
    <w:rsid w:val="0014611D"/>
    <w:rPr>
      <w:rFonts w:cs="Times New Roman"/>
    </w:rPr>
  </w:style>
  <w:style w:type="paragraph" w:styleId="af3">
    <w:name w:val="Body Text Indent"/>
    <w:basedOn w:val="a"/>
    <w:link w:val="af4"/>
    <w:uiPriority w:val="99"/>
    <w:unhideWhenUsed/>
    <w:rsid w:val="0014611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14611D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Без интервала1"/>
    <w:rsid w:val="001461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40">
    <w:name w:val="c40"/>
    <w:rsid w:val="0014611D"/>
    <w:rPr>
      <w:rFonts w:cs="Times New Roman"/>
    </w:rPr>
  </w:style>
  <w:style w:type="paragraph" w:customStyle="1" w:styleId="110">
    <w:name w:val="Абзац списка11"/>
    <w:basedOn w:val="a"/>
    <w:rsid w:val="0014611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3">
    <w:name w:val="Абзац списка2"/>
    <w:basedOn w:val="a"/>
    <w:rsid w:val="0014611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Emphasis"/>
    <w:uiPriority w:val="20"/>
    <w:qFormat/>
    <w:rsid w:val="0014611D"/>
    <w:rPr>
      <w:i/>
      <w:iCs/>
    </w:rPr>
  </w:style>
  <w:style w:type="character" w:customStyle="1" w:styleId="c3">
    <w:name w:val="c3"/>
    <w:uiPriority w:val="99"/>
    <w:rsid w:val="0014611D"/>
    <w:rPr>
      <w:rFonts w:cs="Times New Roman"/>
    </w:rPr>
  </w:style>
  <w:style w:type="paragraph" w:customStyle="1" w:styleId="af6">
    <w:name w:val="Содержимое таблицы"/>
    <w:basedOn w:val="a"/>
    <w:rsid w:val="0014611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f7">
    <w:name w:val="Основной текст_"/>
    <w:link w:val="14"/>
    <w:rsid w:val="0014611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7"/>
    <w:rsid w:val="0014611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c5">
    <w:name w:val="c5"/>
    <w:basedOn w:val="a0"/>
    <w:rsid w:val="0014611D"/>
  </w:style>
  <w:style w:type="character" w:customStyle="1" w:styleId="c8">
    <w:name w:val="c8"/>
    <w:basedOn w:val="a0"/>
    <w:rsid w:val="0014611D"/>
  </w:style>
  <w:style w:type="character" w:customStyle="1" w:styleId="c4">
    <w:name w:val="c4"/>
    <w:basedOn w:val="a0"/>
    <w:rsid w:val="0014611D"/>
  </w:style>
  <w:style w:type="paragraph" w:customStyle="1" w:styleId="c1">
    <w:name w:val="c1"/>
    <w:basedOn w:val="a"/>
    <w:rsid w:val="0014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1395;fld=134;dst=1000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EXP;n=422989;fld=134;dst=1000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17352-80E1-4C17-A499-7F04ECC8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35</Pages>
  <Words>10002</Words>
  <Characters>57018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66887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ЗамДиректора</cp:lastModifiedBy>
  <cp:revision>4</cp:revision>
  <cp:lastPrinted>2018-04-03T12:20:00Z</cp:lastPrinted>
  <dcterms:created xsi:type="dcterms:W3CDTF">2018-03-20T13:04:00Z</dcterms:created>
  <dcterms:modified xsi:type="dcterms:W3CDTF">2018-04-09T13:13:00Z</dcterms:modified>
</cp:coreProperties>
</file>