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C2" w:rsidRPr="001D3DC2" w:rsidRDefault="001D3DC2" w:rsidP="001D3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3DC2">
        <w:rPr>
          <w:rFonts w:ascii="Times New Roman" w:hAnsi="Times New Roman" w:cs="Times New Roman"/>
          <w:b/>
          <w:sz w:val="28"/>
          <w:szCs w:val="28"/>
        </w:rPr>
        <w:t>Направления тем итогового сочинения 2023</w:t>
      </w:r>
      <w:bookmarkEnd w:id="0"/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 xml:space="preserve">В августе 2022 года стало известно, что в 2022-2023 учебном году НАПРАВЛЕНИЯ ДЛЯ </w:t>
      </w:r>
      <w:r w:rsidRPr="001D3DC2">
        <w:rPr>
          <w:rFonts w:ascii="Times New Roman" w:hAnsi="Times New Roman" w:cs="Times New Roman"/>
          <w:sz w:val="28"/>
          <w:szCs w:val="28"/>
        </w:rPr>
        <w:t>ИТОГОВОГО СОЧИНЕНИЯ ОТМЕНЯЮТСЯ.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Комплекты тем итогового сочинения с 2022/23 учебного года формируются из закрытого банка тем итогового сочинения. Он включает более полутора ты</w:t>
      </w:r>
      <w:r w:rsidRPr="001D3DC2">
        <w:rPr>
          <w:rFonts w:ascii="Times New Roman" w:hAnsi="Times New Roman" w:cs="Times New Roman"/>
          <w:sz w:val="28"/>
          <w:szCs w:val="28"/>
        </w:rPr>
        <w:t xml:space="preserve">сяч тем сочинений прошлых лет. 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DC2">
        <w:rPr>
          <w:rFonts w:ascii="Times New Roman" w:hAnsi="Times New Roman" w:cs="Times New Roman"/>
          <w:b/>
          <w:sz w:val="28"/>
          <w:szCs w:val="28"/>
        </w:rPr>
        <w:t>Что будет дальше?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В 2022/23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</w:t>
      </w:r>
      <w:r w:rsidRPr="001D3DC2">
        <w:rPr>
          <w:rFonts w:ascii="Times New Roman" w:hAnsi="Times New Roman" w:cs="Times New Roman"/>
          <w:sz w:val="28"/>
          <w:szCs w:val="28"/>
        </w:rPr>
        <w:t>яться новыми темами.</w:t>
      </w:r>
    </w:p>
    <w:p w:rsidR="001D3DC2" w:rsidRPr="001D3DC2" w:rsidRDefault="001D3DC2" w:rsidP="001D3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C2">
        <w:rPr>
          <w:rFonts w:ascii="Times New Roman" w:hAnsi="Times New Roman" w:cs="Times New Roman"/>
          <w:b/>
          <w:sz w:val="28"/>
          <w:szCs w:val="28"/>
        </w:rPr>
        <w:t>В каждый комплект тем итогового сочинения будут включены по две</w:t>
      </w:r>
      <w:r w:rsidRPr="001D3DC2">
        <w:rPr>
          <w:rFonts w:ascii="Times New Roman" w:hAnsi="Times New Roman" w:cs="Times New Roman"/>
          <w:b/>
          <w:sz w:val="28"/>
          <w:szCs w:val="28"/>
        </w:rPr>
        <w:t xml:space="preserve"> темы из каждого раздела банка: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Темы 1, 2 «Духовно-нравственные ориентиры в жизни человека».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Темы 3, 4 «Семья, общество, Отечество в жизни человека».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Темы 5, 6 «Природа и культура в жизни человека».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 xml:space="preserve">Использовать для подготовки необходимо материалы прошлых лет - направления и темы, которые были по ним. </w:t>
      </w:r>
    </w:p>
    <w:p w:rsidR="001D3DC2" w:rsidRPr="001D3DC2" w:rsidRDefault="001D3DC2" w:rsidP="001D3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C2">
        <w:rPr>
          <w:rFonts w:ascii="Times New Roman" w:hAnsi="Times New Roman" w:cs="Times New Roman"/>
          <w:b/>
          <w:sz w:val="28"/>
          <w:szCs w:val="28"/>
        </w:rPr>
        <w:t>Образец комплекта тем 2023 года (теперь будет 6 тем, а не 5 как раньше)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К</w:t>
      </w:r>
      <w:r w:rsidRPr="001D3DC2">
        <w:rPr>
          <w:rFonts w:ascii="Times New Roman" w:hAnsi="Times New Roman" w:cs="Times New Roman"/>
          <w:sz w:val="28"/>
          <w:szCs w:val="28"/>
        </w:rPr>
        <w:t>омплект тем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(примерные)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C2">
        <w:rPr>
          <w:rFonts w:ascii="Times New Roman" w:hAnsi="Times New Roman" w:cs="Times New Roman"/>
          <w:sz w:val="28"/>
          <w:szCs w:val="28"/>
        </w:rPr>
        <w:t>1223</w:t>
      </w:r>
      <w:r w:rsidRPr="001D3DC2">
        <w:rPr>
          <w:rFonts w:ascii="Times New Roman" w:hAnsi="Times New Roman" w:cs="Times New Roman"/>
          <w:sz w:val="28"/>
          <w:szCs w:val="28"/>
        </w:rPr>
        <w:t xml:space="preserve"> </w:t>
      </w:r>
      <w:r w:rsidRPr="001D3DC2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1D3DC2">
        <w:rPr>
          <w:rFonts w:ascii="Times New Roman" w:hAnsi="Times New Roman" w:cs="Times New Roman"/>
          <w:sz w:val="28"/>
          <w:szCs w:val="28"/>
        </w:rPr>
        <w:t>, по-Вашему, связаны понятия чести и совести?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C2">
        <w:rPr>
          <w:rFonts w:ascii="Times New Roman" w:hAnsi="Times New Roman" w:cs="Times New Roman"/>
          <w:sz w:val="28"/>
          <w:szCs w:val="28"/>
        </w:rPr>
        <w:t xml:space="preserve">1434 </w:t>
      </w:r>
      <w:r w:rsidRPr="001D3DC2">
        <w:rPr>
          <w:rFonts w:ascii="Times New Roman" w:hAnsi="Times New Roman" w:cs="Times New Roman"/>
          <w:sz w:val="28"/>
          <w:szCs w:val="28"/>
        </w:rPr>
        <w:t xml:space="preserve"> </w:t>
      </w:r>
      <w:r w:rsidRPr="001D3DC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D3DC2">
        <w:rPr>
          <w:rFonts w:ascii="Times New Roman" w:hAnsi="Times New Roman" w:cs="Times New Roman"/>
          <w:sz w:val="28"/>
          <w:szCs w:val="28"/>
        </w:rPr>
        <w:t xml:space="preserve"> Вы вкладываете в понятие «счастье»?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C2">
        <w:rPr>
          <w:rFonts w:ascii="Times New Roman" w:hAnsi="Times New Roman" w:cs="Times New Roman"/>
          <w:sz w:val="28"/>
          <w:szCs w:val="28"/>
        </w:rPr>
        <w:t>2345</w:t>
      </w:r>
      <w:r w:rsidRPr="001D3DC2">
        <w:rPr>
          <w:rFonts w:ascii="Times New Roman" w:hAnsi="Times New Roman" w:cs="Times New Roman"/>
          <w:sz w:val="28"/>
          <w:szCs w:val="28"/>
        </w:rPr>
        <w:t xml:space="preserve"> </w:t>
      </w:r>
      <w:r w:rsidRPr="001D3DC2">
        <w:rPr>
          <w:rFonts w:ascii="Times New Roman" w:hAnsi="Times New Roman" w:cs="Times New Roman"/>
          <w:sz w:val="28"/>
          <w:szCs w:val="28"/>
        </w:rPr>
        <w:t xml:space="preserve"> Семейные</w:t>
      </w:r>
      <w:proofErr w:type="gramEnd"/>
      <w:r w:rsidRPr="001D3DC2">
        <w:rPr>
          <w:rFonts w:ascii="Times New Roman" w:hAnsi="Times New Roman" w:cs="Times New Roman"/>
          <w:sz w:val="28"/>
          <w:szCs w:val="28"/>
        </w:rPr>
        <w:t xml:space="preserve"> ценности и их место в жизни человека.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C2">
        <w:rPr>
          <w:rFonts w:ascii="Times New Roman" w:hAnsi="Times New Roman" w:cs="Times New Roman"/>
          <w:sz w:val="28"/>
          <w:szCs w:val="28"/>
        </w:rPr>
        <w:t xml:space="preserve">2456 </w:t>
      </w:r>
      <w:r w:rsidRPr="001D3DC2">
        <w:rPr>
          <w:rFonts w:ascii="Times New Roman" w:hAnsi="Times New Roman" w:cs="Times New Roman"/>
          <w:sz w:val="28"/>
          <w:szCs w:val="28"/>
        </w:rPr>
        <w:t xml:space="preserve"> </w:t>
      </w:r>
      <w:r w:rsidRPr="001D3D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DC2">
        <w:rPr>
          <w:rFonts w:ascii="Times New Roman" w:hAnsi="Times New Roman" w:cs="Times New Roman"/>
          <w:sz w:val="28"/>
          <w:szCs w:val="28"/>
        </w:rPr>
        <w:t xml:space="preserve"> чём может проявляться любовь к Отечеству?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C2">
        <w:rPr>
          <w:rFonts w:ascii="Times New Roman" w:hAnsi="Times New Roman" w:cs="Times New Roman"/>
          <w:sz w:val="28"/>
          <w:szCs w:val="28"/>
        </w:rPr>
        <w:t>3367</w:t>
      </w:r>
      <w:r w:rsidRPr="001D3DC2">
        <w:rPr>
          <w:rFonts w:ascii="Times New Roman" w:hAnsi="Times New Roman" w:cs="Times New Roman"/>
          <w:sz w:val="28"/>
          <w:szCs w:val="28"/>
        </w:rPr>
        <w:t xml:space="preserve"> </w:t>
      </w:r>
      <w:r w:rsidRPr="001D3DC2">
        <w:rPr>
          <w:rFonts w:ascii="Times New Roman" w:hAnsi="Times New Roman" w:cs="Times New Roman"/>
          <w:sz w:val="28"/>
          <w:szCs w:val="28"/>
        </w:rPr>
        <w:t xml:space="preserve"> Способно</w:t>
      </w:r>
      <w:proofErr w:type="gramEnd"/>
      <w:r w:rsidRPr="001D3DC2">
        <w:rPr>
          <w:rFonts w:ascii="Times New Roman" w:hAnsi="Times New Roman" w:cs="Times New Roman"/>
          <w:sz w:val="28"/>
          <w:szCs w:val="28"/>
        </w:rPr>
        <w:t xml:space="preserve">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C2">
        <w:rPr>
          <w:rFonts w:ascii="Times New Roman" w:hAnsi="Times New Roman" w:cs="Times New Roman"/>
          <w:sz w:val="28"/>
          <w:szCs w:val="28"/>
        </w:rPr>
        <w:t xml:space="preserve">3167 </w:t>
      </w:r>
      <w:r w:rsidRPr="001D3DC2">
        <w:rPr>
          <w:rFonts w:ascii="Times New Roman" w:hAnsi="Times New Roman" w:cs="Times New Roman"/>
          <w:sz w:val="28"/>
          <w:szCs w:val="28"/>
        </w:rPr>
        <w:t xml:space="preserve"> </w:t>
      </w:r>
      <w:r w:rsidRPr="001D3DC2">
        <w:rPr>
          <w:rFonts w:ascii="Times New Roman" w:hAnsi="Times New Roman" w:cs="Times New Roman"/>
          <w:sz w:val="28"/>
          <w:szCs w:val="28"/>
        </w:rPr>
        <w:t>Чему</w:t>
      </w:r>
      <w:proofErr w:type="gramEnd"/>
      <w:r w:rsidRPr="001D3DC2">
        <w:rPr>
          <w:rFonts w:ascii="Times New Roman" w:hAnsi="Times New Roman" w:cs="Times New Roman"/>
          <w:sz w:val="28"/>
          <w:szCs w:val="28"/>
        </w:rPr>
        <w:t xml:space="preserve"> человек может научиться у природы?</w:t>
      </w:r>
    </w:p>
    <w:p w:rsidR="001D3DC2" w:rsidRDefault="001D3DC2" w:rsidP="001D3D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DC2">
        <w:rPr>
          <w:rFonts w:ascii="Times New Roman" w:hAnsi="Times New Roman" w:cs="Times New Roman"/>
          <w:b/>
          <w:sz w:val="28"/>
          <w:szCs w:val="28"/>
        </w:rPr>
        <w:t>Разделы и подразделы 2022-2023 года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DC2">
        <w:rPr>
          <w:rFonts w:ascii="Times New Roman" w:hAnsi="Times New Roman" w:cs="Times New Roman"/>
          <w:b/>
          <w:sz w:val="28"/>
          <w:szCs w:val="28"/>
        </w:rPr>
        <w:t>1 Духовно-нравстве</w:t>
      </w:r>
      <w:r w:rsidRPr="001D3DC2">
        <w:rPr>
          <w:rFonts w:ascii="Times New Roman" w:hAnsi="Times New Roman" w:cs="Times New Roman"/>
          <w:b/>
          <w:sz w:val="28"/>
          <w:szCs w:val="28"/>
        </w:rPr>
        <w:t>нные ориентиры в жизни человека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1.1. Внутренний мир человека и его личностные качества.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1.2. Отношение человека к другому человеку (окружению), нравственные идеалы и выбор между добром и злом.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1.3. Познание человеком самого себя.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1.4. Свобода человека и ее ограничения.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DC2">
        <w:rPr>
          <w:rFonts w:ascii="Times New Roman" w:hAnsi="Times New Roman" w:cs="Times New Roman"/>
          <w:b/>
          <w:sz w:val="28"/>
          <w:szCs w:val="28"/>
        </w:rPr>
        <w:t>2 Семья, общес</w:t>
      </w:r>
      <w:r w:rsidRPr="001D3DC2">
        <w:rPr>
          <w:rFonts w:ascii="Times New Roman" w:hAnsi="Times New Roman" w:cs="Times New Roman"/>
          <w:b/>
          <w:sz w:val="28"/>
          <w:szCs w:val="28"/>
        </w:rPr>
        <w:t>тво, Отечество в жизни человека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2.1. Семья, род; семейные ценности и традиции.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2.2. Человек и общество.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2.3. Родина, государство, гражданская позиция человека.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DC2">
        <w:rPr>
          <w:rFonts w:ascii="Times New Roman" w:hAnsi="Times New Roman" w:cs="Times New Roman"/>
          <w:b/>
          <w:sz w:val="28"/>
          <w:szCs w:val="28"/>
        </w:rPr>
        <w:t>3 Природа и культура в жизни чело</w:t>
      </w:r>
      <w:r w:rsidRPr="001D3DC2"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3.1. Природа и человек.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3.2. Наука и человек.</w:t>
      </w:r>
    </w:p>
    <w:p w:rsidR="001D3DC2" w:rsidRPr="001D3DC2" w:rsidRDefault="001D3DC2" w:rsidP="001D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2">
        <w:rPr>
          <w:rFonts w:ascii="Times New Roman" w:hAnsi="Times New Roman" w:cs="Times New Roman"/>
          <w:sz w:val="28"/>
          <w:szCs w:val="28"/>
        </w:rPr>
        <w:t>3.3. Искусство и человек.</w:t>
      </w:r>
    </w:p>
    <w:p w:rsidR="00A14814" w:rsidRDefault="00A14814" w:rsidP="001D3DC2"/>
    <w:sectPr w:rsidR="00A14814" w:rsidSect="001D3D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B"/>
    <w:rsid w:val="001D3DC2"/>
    <w:rsid w:val="00745C2B"/>
    <w:rsid w:val="00A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F861B-C12D-4D79-85A5-9CBEC03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Company>HP Inc.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2022-11-02T07:16:00Z</dcterms:created>
  <dcterms:modified xsi:type="dcterms:W3CDTF">2022-11-02T07:24:00Z</dcterms:modified>
</cp:coreProperties>
</file>